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ACCB" w14:textId="77777777" w:rsidR="002D2926" w:rsidRPr="00E27C0B" w:rsidRDefault="00FA581D" w:rsidP="00A179F3">
      <w:pPr>
        <w:spacing w:line="240" w:lineRule="atLeast"/>
        <w:rPr>
          <w:b/>
          <w:color w:val="000000"/>
        </w:rPr>
      </w:pPr>
      <w:r>
        <w:rPr>
          <w:b/>
          <w:color w:val="000000"/>
        </w:rPr>
        <w:t>{{</w:t>
      </w:r>
      <w:proofErr w:type="spellStart"/>
      <w:r>
        <w:rPr>
          <w:b/>
          <w:color w:val="000000"/>
        </w:rPr>
        <w:t>Full_District_Heading</w:t>
      </w:r>
      <w:proofErr w:type="spellEnd"/>
      <w:r>
        <w:rPr>
          <w:b/>
          <w:color w:val="000000"/>
        </w:rPr>
        <w:t>}}</w:t>
      </w:r>
    </w:p>
    <w:p w14:paraId="28FDD777" w14:textId="77777777" w:rsidR="00CE0400" w:rsidRPr="00E27C0B" w:rsidRDefault="00CE0400" w:rsidP="00A179F3">
      <w:pPr>
        <w:spacing w:line="240" w:lineRule="atLeast"/>
        <w:rPr>
          <w:b/>
          <w:color w:val="000000"/>
        </w:rPr>
      </w:pPr>
    </w:p>
    <w:p w14:paraId="2D3FC37A" w14:textId="77777777" w:rsidR="00B1488B" w:rsidRPr="00E27C0B" w:rsidRDefault="00B1488B" w:rsidP="00A179F3">
      <w:pPr>
        <w:tabs>
          <w:tab w:val="right" w:pos="9360"/>
        </w:tabs>
        <w:spacing w:line="240" w:lineRule="atLeast"/>
        <w:rPr>
          <w:color w:val="000000"/>
        </w:rPr>
      </w:pPr>
      <w:r w:rsidRPr="00E27C0B">
        <w:rPr>
          <w:b/>
          <w:color w:val="000000"/>
        </w:rPr>
        <w:t>STUDENTS</w:t>
      </w:r>
      <w:r w:rsidRPr="00E27C0B">
        <w:rPr>
          <w:b/>
          <w:color w:val="000000"/>
        </w:rPr>
        <w:tab/>
        <w:t>3530</w:t>
      </w:r>
    </w:p>
    <w:p w14:paraId="023AF198" w14:textId="77777777" w:rsidR="00CE0400" w:rsidRPr="00E27C0B" w:rsidRDefault="00CE0400" w:rsidP="00A179F3">
      <w:pPr>
        <w:spacing w:line="240" w:lineRule="atLeast"/>
        <w:rPr>
          <w:color w:val="000000"/>
        </w:rPr>
      </w:pPr>
    </w:p>
    <w:p w14:paraId="2A5318A1" w14:textId="77777777" w:rsidR="00CE0400" w:rsidRPr="00E27C0B" w:rsidRDefault="00CE0400" w:rsidP="00A179F3">
      <w:pPr>
        <w:pStyle w:val="Heading1"/>
      </w:pPr>
      <w:r w:rsidRPr="00E27C0B">
        <w:t>Suicide</w:t>
      </w:r>
    </w:p>
    <w:p w14:paraId="50E4AC1C" w14:textId="77777777" w:rsidR="00CE0400" w:rsidRPr="00E27C0B" w:rsidRDefault="00CE0400" w:rsidP="00A179F3">
      <w:pPr>
        <w:spacing w:line="240" w:lineRule="atLeast"/>
        <w:rPr>
          <w:color w:val="000000"/>
        </w:rPr>
      </w:pPr>
    </w:p>
    <w:p w14:paraId="6FAB93EC" w14:textId="77777777" w:rsidR="00CE0400" w:rsidRPr="00E27C0B" w:rsidRDefault="00A222D0" w:rsidP="00A179F3">
      <w:pPr>
        <w:spacing w:line="240" w:lineRule="atLeast"/>
        <w:rPr>
          <w:color w:val="000000"/>
        </w:rPr>
      </w:pPr>
      <w:r w:rsidRPr="00E27C0B">
        <w:rPr>
          <w:color w:val="000000"/>
        </w:rPr>
        <w:t>N</w:t>
      </w:r>
      <w:r w:rsidR="008263DC" w:rsidRPr="00E27C0B">
        <w:rPr>
          <w:color w:val="000000"/>
        </w:rPr>
        <w:t>either a school district nor a teacher</w:t>
      </w:r>
      <w:r w:rsidR="00CE0400" w:rsidRPr="00E27C0B">
        <w:rPr>
          <w:color w:val="000000"/>
        </w:rPr>
        <w:t xml:space="preserve"> has a duty to warn of the suicidal tendencies of a student absent the teacher’s or school district’s knowledge of direct evidence of such suicidal </w:t>
      </w:r>
      <w:r w:rsidR="000D1B6A" w:rsidRPr="00E27C0B">
        <w:rPr>
          <w:color w:val="000000"/>
        </w:rPr>
        <w:t>tendencies</w:t>
      </w:r>
      <w:r w:rsidR="00E27C0B" w:rsidRPr="00E27C0B">
        <w:rPr>
          <w:color w:val="000000"/>
        </w:rPr>
        <w:t xml:space="preserve">. </w:t>
      </w:r>
      <w:r w:rsidRPr="00E27C0B">
        <w:rPr>
          <w:color w:val="000000"/>
        </w:rPr>
        <w:t>The Board directs the Superintendent or his or her designee to draft and implement procedures relating to:</w:t>
      </w:r>
    </w:p>
    <w:p w14:paraId="2456B833" w14:textId="77777777" w:rsidR="00A222D0" w:rsidRPr="00E27C0B" w:rsidRDefault="00A222D0" w:rsidP="00A179F3">
      <w:pPr>
        <w:spacing w:line="240" w:lineRule="atLeast"/>
        <w:rPr>
          <w:color w:val="000000"/>
        </w:rPr>
      </w:pPr>
    </w:p>
    <w:p w14:paraId="2DE552EC" w14:textId="77777777" w:rsidR="00A222D0" w:rsidRPr="00E27C0B" w:rsidRDefault="00A222D0" w:rsidP="00A179F3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 w:rsidRPr="00E27C0B">
        <w:rPr>
          <w:color w:val="000000"/>
        </w:rPr>
        <w:t>Suicide prevention;</w:t>
      </w:r>
    </w:p>
    <w:p w14:paraId="51AAEBC5" w14:textId="77777777" w:rsidR="00A222D0" w:rsidRPr="00E27C0B" w:rsidRDefault="00A222D0" w:rsidP="00A179F3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 w:rsidRPr="00E27C0B">
        <w:rPr>
          <w:color w:val="000000"/>
        </w:rPr>
        <w:t>Suicide intervention; and</w:t>
      </w:r>
    </w:p>
    <w:p w14:paraId="2523BBB6" w14:textId="77777777" w:rsidR="00A222D0" w:rsidRPr="00E27C0B" w:rsidRDefault="00A222D0" w:rsidP="00A179F3">
      <w:pPr>
        <w:numPr>
          <w:ilvl w:val="0"/>
          <w:numId w:val="1"/>
        </w:numPr>
        <w:tabs>
          <w:tab w:val="clear" w:pos="1440"/>
        </w:tabs>
        <w:spacing w:line="240" w:lineRule="atLeast"/>
        <w:ind w:left="720" w:hanging="360"/>
        <w:rPr>
          <w:color w:val="000000"/>
        </w:rPr>
      </w:pPr>
      <w:r w:rsidRPr="00E27C0B">
        <w:rPr>
          <w:color w:val="000000"/>
        </w:rPr>
        <w:t>Suicide postvention.</w:t>
      </w:r>
    </w:p>
    <w:p w14:paraId="66E4F21B" w14:textId="77777777" w:rsidR="00A222D0" w:rsidRPr="00E27C0B" w:rsidRDefault="00A222D0" w:rsidP="00A179F3">
      <w:pPr>
        <w:spacing w:line="240" w:lineRule="atLeast"/>
        <w:rPr>
          <w:color w:val="000000"/>
        </w:rPr>
      </w:pPr>
    </w:p>
    <w:p w14:paraId="7828F077" w14:textId="77777777" w:rsidR="00A222D0" w:rsidRPr="00E27C0B" w:rsidRDefault="00A222D0" w:rsidP="00A179F3">
      <w:pPr>
        <w:spacing w:line="240" w:lineRule="atLeast"/>
        <w:rPr>
          <w:color w:val="000000"/>
        </w:rPr>
      </w:pPr>
      <w:r w:rsidRPr="00E27C0B">
        <w:rPr>
          <w:color w:val="000000"/>
        </w:rPr>
        <w:t>"Postvention" shall mean counseling or other social care given to students after another student’s suicide or attempted suicide.</w:t>
      </w:r>
    </w:p>
    <w:p w14:paraId="559DEC55" w14:textId="77777777" w:rsidR="00A222D0" w:rsidRPr="00E27C0B" w:rsidRDefault="00A222D0" w:rsidP="00A179F3">
      <w:pPr>
        <w:spacing w:line="240" w:lineRule="atLeast"/>
        <w:rPr>
          <w:color w:val="000000"/>
        </w:rPr>
      </w:pPr>
    </w:p>
    <w:p w14:paraId="26805052" w14:textId="77777777" w:rsidR="00A222D0" w:rsidRPr="00E27C0B" w:rsidRDefault="00A222D0" w:rsidP="00A179F3">
      <w:pPr>
        <w:spacing w:line="240" w:lineRule="atLeast"/>
        <w:rPr>
          <w:color w:val="000000"/>
        </w:rPr>
      </w:pPr>
      <w:r w:rsidRPr="00E27C0B">
        <w:rPr>
          <w:color w:val="000000"/>
        </w:rPr>
        <w:t>These procedures may include, but are not limited to, the following measures:</w:t>
      </w:r>
    </w:p>
    <w:p w14:paraId="239632A8" w14:textId="77777777" w:rsidR="00A222D0" w:rsidRPr="00E27C0B" w:rsidRDefault="00A222D0" w:rsidP="00A179F3">
      <w:pPr>
        <w:spacing w:line="240" w:lineRule="atLeast"/>
        <w:rPr>
          <w:color w:val="000000"/>
        </w:rPr>
      </w:pPr>
    </w:p>
    <w:p w14:paraId="54221AD7" w14:textId="77777777" w:rsidR="00A222D0" w:rsidRPr="00E27C0B" w:rsidRDefault="00A222D0" w:rsidP="00A179F3">
      <w:pPr>
        <w:numPr>
          <w:ilvl w:val="0"/>
          <w:numId w:val="2"/>
        </w:numPr>
        <w:spacing w:line="240" w:lineRule="atLeast"/>
        <w:rPr>
          <w:color w:val="000000"/>
        </w:rPr>
      </w:pPr>
      <w:r w:rsidRPr="00E27C0B">
        <w:rPr>
          <w:color w:val="000000"/>
        </w:rPr>
        <w:t>Prevention:</w:t>
      </w:r>
    </w:p>
    <w:p w14:paraId="3B6C92B5" w14:textId="77777777" w:rsidR="00516529" w:rsidRPr="00E27C0B" w:rsidRDefault="00516529" w:rsidP="00A179F3">
      <w:pPr>
        <w:spacing w:line="240" w:lineRule="atLeast"/>
        <w:ind w:left="720"/>
        <w:rPr>
          <w:color w:val="000000"/>
        </w:rPr>
      </w:pPr>
    </w:p>
    <w:p w14:paraId="4F44F31C" w14:textId="77777777" w:rsidR="00526A41" w:rsidRPr="00E27C0B" w:rsidRDefault="00516529" w:rsidP="00A179F3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Offering and providing help and assistance</w:t>
      </w:r>
      <w:r w:rsidR="007D19D2" w:rsidRPr="00E27C0B">
        <w:rPr>
          <w:color w:val="000000"/>
        </w:rPr>
        <w:t>,</w:t>
      </w:r>
      <w:r w:rsidRPr="00E27C0B">
        <w:rPr>
          <w:color w:val="000000"/>
        </w:rPr>
        <w:t xml:space="preserve"> including early identification;</w:t>
      </w:r>
    </w:p>
    <w:p w14:paraId="232F4C58" w14:textId="77777777" w:rsidR="00526A41" w:rsidRPr="00E27C0B" w:rsidRDefault="00516529" w:rsidP="00A179F3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Support and/or counseling by school support personnel for low-risk students;</w:t>
      </w:r>
    </w:p>
    <w:p w14:paraId="68909745" w14:textId="77777777" w:rsidR="00516529" w:rsidRPr="00E27C0B" w:rsidRDefault="00516529" w:rsidP="00A179F3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Referral to appropriate sources outside the school for high and moderate-risk students;</w:t>
      </w:r>
    </w:p>
    <w:p w14:paraId="0E0820F7" w14:textId="77777777" w:rsidR="00526A41" w:rsidRPr="00E27C0B" w:rsidRDefault="00516529" w:rsidP="00A179F3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 xml:space="preserve">The designation of </w:t>
      </w:r>
      <w:r w:rsidRPr="00E27C0B">
        <w:rPr>
          <w:b/>
          <w:color w:val="000000"/>
        </w:rPr>
        <w:t>a District-level [AND/OR] school level</w:t>
      </w:r>
      <w:r w:rsidRPr="00E27C0B">
        <w:rPr>
          <w:color w:val="000000"/>
        </w:rPr>
        <w:t xml:space="preserve"> suicide prevention coordinator(s) by the Superintendent</w:t>
      </w:r>
      <w:r w:rsidR="00526A41" w:rsidRPr="00E27C0B">
        <w:rPr>
          <w:color w:val="000000"/>
        </w:rPr>
        <w:t xml:space="preserve"> to be </w:t>
      </w:r>
      <w:r w:rsidR="0048341E" w:rsidRPr="00E27C0B">
        <w:rPr>
          <w:color w:val="000000"/>
        </w:rPr>
        <w:t xml:space="preserve">responsible for planning and coordinating the implementation of procedures </w:t>
      </w:r>
      <w:r w:rsidR="00526A41" w:rsidRPr="00E27C0B">
        <w:rPr>
          <w:color w:val="000000"/>
        </w:rPr>
        <w:t>addressing</w:t>
      </w:r>
      <w:r w:rsidR="0048341E" w:rsidRPr="00E27C0B">
        <w:rPr>
          <w:color w:val="000000"/>
        </w:rPr>
        <w:t xml:space="preserve"> suicide.</w:t>
      </w:r>
    </w:p>
    <w:p w14:paraId="68E5509C" w14:textId="77777777" w:rsidR="00526A41" w:rsidRPr="00E27C0B" w:rsidRDefault="0048341E" w:rsidP="00A179F3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Encouraging staff to report to the coordinator students they believe may be at elevated risk of suicide.</w:t>
      </w:r>
    </w:p>
    <w:p w14:paraId="4052694F" w14:textId="77777777" w:rsidR="00526A41" w:rsidRPr="00E27C0B" w:rsidRDefault="0048341E" w:rsidP="00A179F3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Education of students on suicide prevention through age-appropriate curriculum.</w:t>
      </w:r>
      <w:r w:rsidR="007D19D2" w:rsidRPr="00E27C0B">
        <w:rPr>
          <w:color w:val="000000"/>
        </w:rPr>
        <w:t xml:space="preserve"> </w:t>
      </w:r>
    </w:p>
    <w:p w14:paraId="349EC01C" w14:textId="77777777" w:rsidR="00526A41" w:rsidRPr="00E27C0B" w:rsidRDefault="0048341E" w:rsidP="00A179F3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Small group suicide prevention programming.</w:t>
      </w:r>
    </w:p>
    <w:p w14:paraId="493CC5CB" w14:textId="77777777" w:rsidR="00526A41" w:rsidRPr="00E27C0B" w:rsidDel="00E728D8" w:rsidRDefault="00526A41" w:rsidP="00A179F3">
      <w:pPr>
        <w:numPr>
          <w:ilvl w:val="0"/>
          <w:numId w:val="3"/>
        </w:numPr>
        <w:spacing w:line="240" w:lineRule="atLeast"/>
        <w:ind w:left="1440"/>
        <w:rPr>
          <w:del w:id="0" w:author="April Hoy" w:date="2021-12-16T16:15:00Z"/>
          <w:color w:val="000000"/>
        </w:rPr>
      </w:pPr>
      <w:del w:id="1" w:author="April Hoy" w:date="2021-12-16T16:15:00Z">
        <w:r w:rsidRPr="00E27C0B" w:rsidDel="00E728D8">
          <w:rPr>
            <w:color w:val="000000"/>
          </w:rPr>
          <w:delText xml:space="preserve">Additional training </w:delText>
        </w:r>
        <w:r w:rsidR="0048341E" w:rsidRPr="00E27C0B" w:rsidDel="00E728D8">
          <w:rPr>
            <w:color w:val="000000"/>
          </w:rPr>
          <w:delText>on suicide prevention</w:delText>
        </w:r>
        <w:r w:rsidRPr="00E27C0B" w:rsidDel="00E728D8">
          <w:rPr>
            <w:color w:val="000000"/>
          </w:rPr>
          <w:delText xml:space="preserve"> for all staff </w:delText>
        </w:r>
      </w:del>
      <w:del w:id="2" w:author="April Hoy" w:date="2021-12-16T16:14:00Z">
        <w:r w:rsidRPr="00E27C0B" w:rsidDel="001E6161">
          <w:rPr>
            <w:color w:val="000000"/>
          </w:rPr>
          <w:delText>for whom such training is deemed necessary</w:delText>
        </w:r>
      </w:del>
      <w:del w:id="3" w:author="April Hoy" w:date="2021-12-16T16:15:00Z">
        <w:r w:rsidR="0048341E" w:rsidRPr="00E27C0B" w:rsidDel="00E728D8">
          <w:rPr>
            <w:color w:val="000000"/>
          </w:rPr>
          <w:delText>.</w:delText>
        </w:r>
      </w:del>
    </w:p>
    <w:p w14:paraId="3B7CCB7F" w14:textId="77777777" w:rsidR="0048341E" w:rsidRPr="00E27C0B" w:rsidRDefault="0045680D" w:rsidP="00A179F3">
      <w:pPr>
        <w:numPr>
          <w:ilvl w:val="0"/>
          <w:numId w:val="3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Offering resources to parents/guardians on suicide prevention.</w:t>
      </w:r>
      <w:r w:rsidR="0048341E" w:rsidRPr="00E27C0B">
        <w:rPr>
          <w:color w:val="000000"/>
        </w:rPr>
        <w:t xml:space="preserve"> </w:t>
      </w:r>
    </w:p>
    <w:p w14:paraId="3D979D4E" w14:textId="77777777" w:rsidR="00516529" w:rsidRPr="00E27C0B" w:rsidRDefault="00516529" w:rsidP="00A179F3">
      <w:pPr>
        <w:spacing w:line="240" w:lineRule="atLeast"/>
        <w:ind w:left="720"/>
        <w:rPr>
          <w:color w:val="000000"/>
        </w:rPr>
      </w:pPr>
    </w:p>
    <w:p w14:paraId="7C7A8ED3" w14:textId="77777777" w:rsidR="0048341E" w:rsidRPr="00E27C0B" w:rsidRDefault="00A222D0" w:rsidP="00A179F3">
      <w:pPr>
        <w:numPr>
          <w:ilvl w:val="0"/>
          <w:numId w:val="2"/>
        </w:numPr>
        <w:spacing w:line="240" w:lineRule="atLeast"/>
        <w:rPr>
          <w:color w:val="000000"/>
        </w:rPr>
      </w:pPr>
      <w:r w:rsidRPr="00E27C0B">
        <w:rPr>
          <w:color w:val="000000"/>
        </w:rPr>
        <w:t>Intervention:</w:t>
      </w:r>
    </w:p>
    <w:p w14:paraId="04C63E86" w14:textId="77777777" w:rsidR="00516529" w:rsidRPr="00E27C0B" w:rsidRDefault="00516529" w:rsidP="00A179F3">
      <w:pPr>
        <w:spacing w:line="240" w:lineRule="atLeast"/>
        <w:ind w:left="720"/>
        <w:rPr>
          <w:color w:val="000000"/>
        </w:rPr>
      </w:pPr>
    </w:p>
    <w:p w14:paraId="4459568C" w14:textId="77777777" w:rsidR="00666589" w:rsidRPr="00E27C0B" w:rsidRDefault="001D42E1" w:rsidP="00A179F3">
      <w:pPr>
        <w:numPr>
          <w:ilvl w:val="0"/>
          <w:numId w:val="5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 xml:space="preserve">Contacting the parents/guardians of students identified as at </w:t>
      </w:r>
      <w:r w:rsidR="00C43BCB" w:rsidRPr="00E27C0B">
        <w:rPr>
          <w:color w:val="000000"/>
        </w:rPr>
        <w:t xml:space="preserve">imminent </w:t>
      </w:r>
      <w:r w:rsidR="0045680D" w:rsidRPr="00E27C0B">
        <w:rPr>
          <w:color w:val="000000"/>
        </w:rPr>
        <w:t>r</w:t>
      </w:r>
      <w:r w:rsidRPr="00E27C0B">
        <w:rPr>
          <w:color w:val="000000"/>
        </w:rPr>
        <w:t>isk of suicide.</w:t>
      </w:r>
    </w:p>
    <w:p w14:paraId="325A17B8" w14:textId="77777777" w:rsidR="001D42E1" w:rsidRPr="00E27C0B" w:rsidRDefault="001D42E1" w:rsidP="00A179F3">
      <w:pPr>
        <w:numPr>
          <w:ilvl w:val="0"/>
          <w:numId w:val="5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 xml:space="preserve">Contacting emergency services to assist a student who is </w:t>
      </w:r>
      <w:r w:rsidR="00326F64" w:rsidRPr="00E27C0B">
        <w:rPr>
          <w:color w:val="000000"/>
        </w:rPr>
        <w:t xml:space="preserve">at </w:t>
      </w:r>
      <w:r w:rsidR="00C43BCB" w:rsidRPr="00E27C0B">
        <w:rPr>
          <w:color w:val="000000"/>
        </w:rPr>
        <w:t>imminent</w:t>
      </w:r>
      <w:r w:rsidR="0045680D" w:rsidRPr="00E27C0B">
        <w:rPr>
          <w:color w:val="000000"/>
        </w:rPr>
        <w:t xml:space="preserve"> </w:t>
      </w:r>
      <w:r w:rsidR="00326F64" w:rsidRPr="00E27C0B">
        <w:rPr>
          <w:color w:val="000000"/>
        </w:rPr>
        <w:t>risk of suicide</w:t>
      </w:r>
      <w:r w:rsidRPr="00E27C0B">
        <w:rPr>
          <w:color w:val="000000"/>
        </w:rPr>
        <w:t>.</w:t>
      </w:r>
    </w:p>
    <w:p w14:paraId="454CC609" w14:textId="77777777" w:rsidR="001D42E1" w:rsidRPr="00E27C0B" w:rsidRDefault="001D42E1" w:rsidP="00A179F3">
      <w:pPr>
        <w:numPr>
          <w:ilvl w:val="0"/>
          <w:numId w:val="5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Providing first aid until emergency personnel arrive, as appropriate.</w:t>
      </w:r>
    </w:p>
    <w:p w14:paraId="2D561918" w14:textId="77777777" w:rsidR="001D42E1" w:rsidRPr="00E27C0B" w:rsidRDefault="001D42E1" w:rsidP="00A179F3">
      <w:pPr>
        <w:numPr>
          <w:ilvl w:val="0"/>
          <w:numId w:val="5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Moving other students away from the immediate area of any suicide attempt on District property or at a District event.</w:t>
      </w:r>
    </w:p>
    <w:p w14:paraId="5B0D6EAE" w14:textId="77777777" w:rsidR="00516529" w:rsidRPr="00E27C0B" w:rsidRDefault="00516529" w:rsidP="00A179F3">
      <w:pPr>
        <w:spacing w:line="240" w:lineRule="atLeast"/>
        <w:ind w:left="720"/>
        <w:rPr>
          <w:color w:val="000000"/>
        </w:rPr>
      </w:pPr>
    </w:p>
    <w:p w14:paraId="2D5BF58F" w14:textId="77777777" w:rsidR="00A222D0" w:rsidRPr="00E27C0B" w:rsidRDefault="00A222D0" w:rsidP="00A179F3">
      <w:pPr>
        <w:numPr>
          <w:ilvl w:val="0"/>
          <w:numId w:val="2"/>
        </w:numPr>
        <w:spacing w:line="240" w:lineRule="atLeast"/>
        <w:rPr>
          <w:color w:val="000000"/>
        </w:rPr>
      </w:pPr>
      <w:r w:rsidRPr="00E27C0B">
        <w:rPr>
          <w:color w:val="000000"/>
        </w:rPr>
        <w:t>Postvention:</w:t>
      </w:r>
    </w:p>
    <w:p w14:paraId="3BE83B74" w14:textId="77777777" w:rsidR="00516529" w:rsidRPr="00E27C0B" w:rsidRDefault="00516529" w:rsidP="00A179F3">
      <w:pPr>
        <w:spacing w:line="240" w:lineRule="atLeast"/>
        <w:ind w:left="720"/>
        <w:rPr>
          <w:color w:val="000000"/>
        </w:rPr>
      </w:pPr>
    </w:p>
    <w:p w14:paraId="573D9613" w14:textId="77777777" w:rsidR="00516529" w:rsidRPr="00E27C0B" w:rsidRDefault="00516529" w:rsidP="00A179F3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After care support by the school for faculty, staff, and students after a sudden death has occurred.</w:t>
      </w:r>
    </w:p>
    <w:p w14:paraId="70B334EF" w14:textId="77777777" w:rsidR="00516529" w:rsidRPr="00E27C0B" w:rsidRDefault="00A46B5E" w:rsidP="00A179F3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The development of a plan for responding to a death by suicide that has a significant impact on the school community.</w:t>
      </w:r>
    </w:p>
    <w:p w14:paraId="2602B374" w14:textId="77777777" w:rsidR="0045680D" w:rsidRPr="00E27C0B" w:rsidRDefault="0045680D" w:rsidP="00A179F3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Notification of the suicide prevention coordinator, if applicable.</w:t>
      </w:r>
    </w:p>
    <w:p w14:paraId="50AB4214" w14:textId="77777777" w:rsidR="00A46B5E" w:rsidRPr="00E27C0B" w:rsidRDefault="00A46B5E" w:rsidP="00A179F3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The creation of a crisis team to respond to deaths by suicide that have a significant impact on the school community.</w:t>
      </w:r>
    </w:p>
    <w:p w14:paraId="5512EA68" w14:textId="77777777" w:rsidR="00A46B5E" w:rsidRPr="00E27C0B" w:rsidRDefault="00A46B5E" w:rsidP="00A179F3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 xml:space="preserve">Contacting the State Department of Education to report </w:t>
      </w:r>
      <w:r w:rsidR="00D90D81" w:rsidRPr="00E27C0B">
        <w:rPr>
          <w:color w:val="000000"/>
        </w:rPr>
        <w:t>any student deaths by suicide and</w:t>
      </w:r>
      <w:r w:rsidRPr="00E27C0B">
        <w:rPr>
          <w:color w:val="000000"/>
        </w:rPr>
        <w:t xml:space="preserve"> to seek postvention assistance and/or resources.</w:t>
      </w:r>
    </w:p>
    <w:p w14:paraId="51B77C42" w14:textId="77777777" w:rsidR="001674A7" w:rsidRPr="00E27C0B" w:rsidRDefault="00D90D81" w:rsidP="00A179F3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 xml:space="preserve">Offering </w:t>
      </w:r>
      <w:r w:rsidR="001674A7" w:rsidRPr="00E27C0B">
        <w:rPr>
          <w:color w:val="000000"/>
        </w:rPr>
        <w:t>mental health services to students likel</w:t>
      </w:r>
      <w:r w:rsidRPr="00E27C0B">
        <w:rPr>
          <w:color w:val="000000"/>
        </w:rPr>
        <w:t>y to be strongly affected by a recent</w:t>
      </w:r>
      <w:r w:rsidR="001674A7" w:rsidRPr="00E27C0B">
        <w:rPr>
          <w:color w:val="000000"/>
        </w:rPr>
        <w:t xml:space="preserve"> death.</w:t>
      </w:r>
    </w:p>
    <w:p w14:paraId="0726E013" w14:textId="77777777" w:rsidR="00B1488B" w:rsidRPr="00E27C0B" w:rsidRDefault="001674A7" w:rsidP="00A179F3">
      <w:pPr>
        <w:numPr>
          <w:ilvl w:val="0"/>
          <w:numId w:val="4"/>
        </w:numPr>
        <w:spacing w:line="240" w:lineRule="atLeast"/>
        <w:ind w:left="1440"/>
        <w:rPr>
          <w:color w:val="000000"/>
        </w:rPr>
      </w:pPr>
      <w:r w:rsidRPr="00E27C0B">
        <w:rPr>
          <w:color w:val="000000"/>
        </w:rPr>
        <w:t>Appointing a spokesperson to handle inquiries related to issues involving suicide in the District.</w:t>
      </w:r>
    </w:p>
    <w:p w14:paraId="796EE22F" w14:textId="77777777" w:rsidR="00F63198" w:rsidRDefault="00F63198" w:rsidP="00A179F3">
      <w:pPr>
        <w:spacing w:line="240" w:lineRule="atLeast"/>
        <w:rPr>
          <w:ins w:id="4" w:author="April Hoy" w:date="2021-12-17T09:11:00Z"/>
          <w:color w:val="000000"/>
        </w:rPr>
      </w:pPr>
    </w:p>
    <w:p w14:paraId="2DE82880" w14:textId="53B79AF3" w:rsidR="00861E92" w:rsidRPr="00F379FC" w:rsidRDefault="00F379FC" w:rsidP="00A179F3">
      <w:pPr>
        <w:spacing w:line="240" w:lineRule="atLeast"/>
        <w:rPr>
          <w:ins w:id="5" w:author="April Hoy" w:date="2021-12-17T09:11:00Z"/>
          <w:b/>
          <w:bCs/>
          <w:color w:val="000000"/>
        </w:rPr>
      </w:pPr>
      <w:ins w:id="6" w:author="April Hoy" w:date="2021-12-17T09:33:00Z">
        <w:r w:rsidRPr="00F379FC">
          <w:rPr>
            <w:b/>
            <w:bCs/>
            <w:color w:val="000000"/>
          </w:rPr>
          <w:t xml:space="preserve">OPTIONAL: </w:t>
        </w:r>
      </w:ins>
      <w:ins w:id="7" w:author="April Hoy" w:date="2021-12-17T09:11:00Z">
        <w:r w:rsidR="00861E92" w:rsidRPr="00F379FC">
          <w:rPr>
            <w:b/>
            <w:bCs/>
            <w:color w:val="000000"/>
          </w:rPr>
          <w:t xml:space="preserve">Following </w:t>
        </w:r>
      </w:ins>
      <w:ins w:id="8" w:author="April Hoy" w:date="2021-12-17T10:50:00Z">
        <w:r w:rsidR="00B4775F">
          <w:rPr>
            <w:b/>
            <w:bCs/>
            <w:color w:val="000000"/>
          </w:rPr>
          <w:t xml:space="preserve">notification of District staff of a </w:t>
        </w:r>
      </w:ins>
      <w:ins w:id="9" w:author="April Hoy" w:date="2021-12-17T09:12:00Z">
        <w:r w:rsidR="00861E92" w:rsidRPr="00F379FC">
          <w:rPr>
            <w:b/>
            <w:bCs/>
            <w:color w:val="000000"/>
          </w:rPr>
          <w:t xml:space="preserve">suicide attempt by a student </w:t>
        </w:r>
      </w:ins>
      <w:ins w:id="10" w:author="April Hoy" w:date="2021-12-17T10:50:00Z">
        <w:r w:rsidR="00B4775F">
          <w:rPr>
            <w:b/>
            <w:bCs/>
            <w:color w:val="000000"/>
          </w:rPr>
          <w:t xml:space="preserve">or following </w:t>
        </w:r>
        <w:r w:rsidR="00B4775F" w:rsidRPr="00F379FC">
          <w:rPr>
            <w:b/>
            <w:bCs/>
            <w:color w:val="000000"/>
          </w:rPr>
          <w:t>the identification of a student as being at imminent risk of suicide</w:t>
        </w:r>
      </w:ins>
      <w:ins w:id="11" w:author="April Hoy" w:date="2021-12-17T09:12:00Z">
        <w:r w:rsidR="00861E92" w:rsidRPr="00F379FC">
          <w:rPr>
            <w:b/>
            <w:bCs/>
            <w:color w:val="000000"/>
          </w:rPr>
          <w:t xml:space="preserve">, the </w:t>
        </w:r>
      </w:ins>
      <w:ins w:id="12" w:author="April Hoy" w:date="2021-12-17T10:11:00Z">
        <w:r w:rsidR="009E0F42">
          <w:rPr>
            <w:b/>
            <w:bCs/>
            <w:color w:val="000000"/>
          </w:rPr>
          <w:t>building principal</w:t>
        </w:r>
      </w:ins>
      <w:ins w:id="13" w:author="April Hoy" w:date="2021-12-17T09:13:00Z">
        <w:r w:rsidR="00861E92" w:rsidRPr="00F379FC">
          <w:rPr>
            <w:b/>
            <w:bCs/>
            <w:color w:val="000000"/>
          </w:rPr>
          <w:t xml:space="preserve"> may require </w:t>
        </w:r>
      </w:ins>
      <w:ins w:id="14" w:author="April Hoy" w:date="2021-12-17T10:12:00Z">
        <w:r w:rsidR="009E0F42">
          <w:rPr>
            <w:b/>
            <w:bCs/>
            <w:color w:val="000000"/>
          </w:rPr>
          <w:t xml:space="preserve">a </w:t>
        </w:r>
      </w:ins>
      <w:ins w:id="15" w:author="April Hoy" w:date="2021-12-17T09:13:00Z">
        <w:r w:rsidR="00861E92" w:rsidRPr="00F379FC">
          <w:rPr>
            <w:b/>
            <w:bCs/>
            <w:color w:val="000000"/>
          </w:rPr>
          <w:t xml:space="preserve">note from the student’s doctor or </w:t>
        </w:r>
      </w:ins>
      <w:ins w:id="16" w:author="April Hoy" w:date="2021-12-17T09:14:00Z">
        <w:r w:rsidR="00861E92" w:rsidRPr="00F379FC">
          <w:rPr>
            <w:b/>
            <w:bCs/>
            <w:color w:val="000000"/>
          </w:rPr>
          <w:t>counselor stating that</w:t>
        </w:r>
      </w:ins>
      <w:ins w:id="17" w:author="April Hoy" w:date="2021-12-17T09:24:00Z">
        <w:r w:rsidR="00646806" w:rsidRPr="00F379FC">
          <w:rPr>
            <w:b/>
            <w:bCs/>
            <w:color w:val="000000"/>
          </w:rPr>
          <w:t xml:space="preserve"> it is the doctor or counselor’s</w:t>
        </w:r>
      </w:ins>
      <w:ins w:id="18" w:author="April Hoy" w:date="2021-12-17T10:12:00Z">
        <w:r w:rsidR="009E0F42">
          <w:rPr>
            <w:b/>
            <w:bCs/>
            <w:color w:val="000000"/>
          </w:rPr>
          <w:t xml:space="preserve"> </w:t>
        </w:r>
      </w:ins>
      <w:ins w:id="19" w:author="April Hoy" w:date="2021-12-17T09:24:00Z">
        <w:r w:rsidR="00646806" w:rsidRPr="00F379FC">
          <w:rPr>
            <w:b/>
            <w:bCs/>
            <w:color w:val="000000"/>
          </w:rPr>
          <w:t>opinion that the student is ready to return to school.</w:t>
        </w:r>
      </w:ins>
      <w:ins w:id="20" w:author="April Hoy" w:date="2021-12-17T10:12:00Z">
        <w:r w:rsidR="009E0F42">
          <w:rPr>
            <w:b/>
            <w:bCs/>
            <w:color w:val="000000"/>
          </w:rPr>
          <w:t xml:space="preserve"> The student and their parent/guardian </w:t>
        </w:r>
      </w:ins>
      <w:ins w:id="21" w:author="April Hoy" w:date="2021-12-17T10:13:00Z">
        <w:r w:rsidR="009E0F42">
          <w:rPr>
            <w:b/>
            <w:bCs/>
            <w:color w:val="000000"/>
          </w:rPr>
          <w:t>may meet with the [school counselor OR POSITION</w:t>
        </w:r>
      </w:ins>
      <w:ins w:id="22" w:author="April Hoy" w:date="2021-12-17T10:14:00Z">
        <w:r w:rsidR="009E0F42">
          <w:rPr>
            <w:b/>
            <w:bCs/>
            <w:color w:val="000000"/>
          </w:rPr>
          <w:t>]</w:t>
        </w:r>
      </w:ins>
      <w:ins w:id="23" w:author="April Hoy" w:date="2021-12-17T10:13:00Z">
        <w:r w:rsidR="009E0F42">
          <w:rPr>
            <w:b/>
            <w:bCs/>
            <w:color w:val="000000"/>
          </w:rPr>
          <w:t xml:space="preserve"> to </w:t>
        </w:r>
      </w:ins>
      <w:ins w:id="24" w:author="April Hoy" w:date="2021-12-17T10:14:00Z">
        <w:r w:rsidR="009E0F42">
          <w:rPr>
            <w:b/>
            <w:bCs/>
            <w:color w:val="000000"/>
          </w:rPr>
          <w:t>create a plan for the student’s return to school, including any appropriate accommodations</w:t>
        </w:r>
      </w:ins>
      <w:ins w:id="25" w:author="April Hoy" w:date="2021-12-17T10:51:00Z">
        <w:r w:rsidR="00B4775F">
          <w:rPr>
            <w:b/>
            <w:bCs/>
            <w:color w:val="000000"/>
          </w:rPr>
          <w:t xml:space="preserve"> needed by the student</w:t>
        </w:r>
      </w:ins>
      <w:ins w:id="26" w:author="April Hoy" w:date="2021-12-17T10:14:00Z">
        <w:r w:rsidR="009E0F42">
          <w:rPr>
            <w:b/>
            <w:bCs/>
            <w:color w:val="000000"/>
          </w:rPr>
          <w:t>.</w:t>
        </w:r>
      </w:ins>
    </w:p>
    <w:p w14:paraId="3E66810E" w14:textId="77777777" w:rsidR="00861E92" w:rsidRPr="00F379FC" w:rsidRDefault="00861E92" w:rsidP="00A179F3">
      <w:pPr>
        <w:spacing w:line="240" w:lineRule="atLeast"/>
        <w:rPr>
          <w:b/>
          <w:bCs/>
          <w:color w:val="000000"/>
        </w:rPr>
      </w:pPr>
    </w:p>
    <w:p w14:paraId="7D71C5A8" w14:textId="77777777" w:rsidR="00516529" w:rsidRPr="00E27C0B" w:rsidRDefault="00516529" w:rsidP="00A179F3">
      <w:pPr>
        <w:spacing w:line="240" w:lineRule="atLeast"/>
        <w:rPr>
          <w:color w:val="000000"/>
        </w:rPr>
      </w:pPr>
      <w:r w:rsidRPr="00E27C0B">
        <w:rPr>
          <w:color w:val="000000"/>
        </w:rPr>
        <w:t>District personnel shall attend to the rights of the student and his or her family.</w:t>
      </w:r>
    </w:p>
    <w:p w14:paraId="10B8BA7E" w14:textId="77777777" w:rsidR="00516529" w:rsidRPr="00E27C0B" w:rsidRDefault="00516529" w:rsidP="00A179F3">
      <w:pPr>
        <w:spacing w:line="240" w:lineRule="atLeast"/>
        <w:rPr>
          <w:color w:val="000000"/>
        </w:rPr>
      </w:pPr>
    </w:p>
    <w:p w14:paraId="19D71C03" w14:textId="77777777" w:rsidR="00516529" w:rsidRDefault="00516529" w:rsidP="00A179F3">
      <w:pPr>
        <w:spacing w:line="240" w:lineRule="atLeast"/>
        <w:rPr>
          <w:ins w:id="27" w:author="April Hoy" w:date="2021-12-16T16:04:00Z"/>
          <w:color w:val="000000"/>
        </w:rPr>
      </w:pPr>
      <w:r w:rsidRPr="00E27C0B">
        <w:rPr>
          <w:color w:val="000000"/>
        </w:rPr>
        <w:t>The District shall comply with all requirements of State law and administrative rules for training by personnel on suicide prevention and awareness.</w:t>
      </w:r>
      <w:ins w:id="28" w:author="April Hoy" w:date="2021-12-16T16:03:00Z">
        <w:r w:rsidR="005A737B">
          <w:rPr>
            <w:color w:val="000000"/>
          </w:rPr>
          <w:t xml:space="preserve"> This includes providing </w:t>
        </w:r>
      </w:ins>
      <w:ins w:id="29" w:author="April Hoy" w:date="2021-12-16T16:04:00Z">
        <w:r w:rsidR="005A737B">
          <w:rPr>
            <w:color w:val="000000"/>
          </w:rPr>
          <w:t>annual professional development to staff involved in preventing, intervening, and responding to suicide on:</w:t>
        </w:r>
      </w:ins>
    </w:p>
    <w:p w14:paraId="6C5A6751" w14:textId="77777777" w:rsidR="005A737B" w:rsidRDefault="005A737B" w:rsidP="00A179F3">
      <w:pPr>
        <w:spacing w:line="240" w:lineRule="atLeast"/>
        <w:rPr>
          <w:ins w:id="30" w:author="April Hoy" w:date="2021-12-16T16:04:00Z"/>
          <w:color w:val="000000"/>
        </w:rPr>
      </w:pPr>
    </w:p>
    <w:p w14:paraId="633A9286" w14:textId="77777777" w:rsidR="005A737B" w:rsidRPr="005A737B" w:rsidRDefault="005A737B" w:rsidP="005A737B">
      <w:pPr>
        <w:numPr>
          <w:ilvl w:val="0"/>
          <w:numId w:val="6"/>
        </w:numPr>
        <w:spacing w:line="240" w:lineRule="atLeast"/>
        <w:rPr>
          <w:ins w:id="31" w:author="April Hoy" w:date="2021-12-16T16:04:00Z"/>
          <w:color w:val="000000"/>
        </w:rPr>
      </w:pPr>
      <w:ins w:id="32" w:author="April Hoy" w:date="2021-12-16T16:04:00Z">
        <w:r w:rsidRPr="005A737B">
          <w:rPr>
            <w:color w:val="000000"/>
          </w:rPr>
          <w:t>School philosophy regarding school climate and the promotion of protective factors;</w:t>
        </w:r>
      </w:ins>
    </w:p>
    <w:p w14:paraId="59140182" w14:textId="77777777" w:rsidR="00187701" w:rsidRDefault="00187701" w:rsidP="005A737B">
      <w:pPr>
        <w:numPr>
          <w:ilvl w:val="0"/>
          <w:numId w:val="6"/>
        </w:numPr>
        <w:spacing w:line="240" w:lineRule="atLeast"/>
        <w:rPr>
          <w:ins w:id="33" w:author="April Hoy" w:date="2021-12-16T16:07:00Z"/>
          <w:color w:val="000000"/>
        </w:rPr>
      </w:pPr>
      <w:ins w:id="34" w:author="April Hoy" w:date="2021-12-16T16:07:00Z">
        <w:r>
          <w:rPr>
            <w:color w:val="000000"/>
          </w:rPr>
          <w:t>D</w:t>
        </w:r>
      </w:ins>
      <w:ins w:id="35" w:author="April Hoy" w:date="2021-12-16T16:04:00Z">
        <w:r w:rsidR="005A737B" w:rsidRPr="005A737B">
          <w:rPr>
            <w:color w:val="000000"/>
          </w:rPr>
          <w:t xml:space="preserve">ata on suicide for the region or state, or both; </w:t>
        </w:r>
      </w:ins>
    </w:p>
    <w:p w14:paraId="6F8AC877" w14:textId="77777777" w:rsidR="00187701" w:rsidRDefault="00187701" w:rsidP="005A737B">
      <w:pPr>
        <w:numPr>
          <w:ilvl w:val="0"/>
          <w:numId w:val="6"/>
        </w:numPr>
        <w:spacing w:line="240" w:lineRule="atLeast"/>
        <w:rPr>
          <w:ins w:id="36" w:author="April Hoy" w:date="2021-12-16T16:07:00Z"/>
          <w:color w:val="000000"/>
        </w:rPr>
      </w:pPr>
      <w:ins w:id="37" w:author="April Hoy" w:date="2021-12-16T16:07:00Z">
        <w:r>
          <w:rPr>
            <w:color w:val="000000"/>
          </w:rPr>
          <w:t>R</w:t>
        </w:r>
      </w:ins>
      <w:ins w:id="38" w:author="April Hoy" w:date="2021-12-16T16:04:00Z">
        <w:r w:rsidR="005A737B" w:rsidRPr="005A737B">
          <w:rPr>
            <w:color w:val="000000"/>
          </w:rPr>
          <w:t xml:space="preserve">isk and protective factors for students; </w:t>
        </w:r>
      </w:ins>
    </w:p>
    <w:p w14:paraId="3A39812E" w14:textId="77777777" w:rsidR="005A737B" w:rsidRPr="005A737B" w:rsidRDefault="00187701" w:rsidP="005A737B">
      <w:pPr>
        <w:numPr>
          <w:ilvl w:val="0"/>
          <w:numId w:val="6"/>
        </w:numPr>
        <w:spacing w:line="240" w:lineRule="atLeast"/>
        <w:rPr>
          <w:ins w:id="39" w:author="April Hoy" w:date="2021-12-16T16:04:00Z"/>
          <w:color w:val="000000"/>
        </w:rPr>
      </w:pPr>
      <w:ins w:id="40" w:author="April Hoy" w:date="2021-12-16T16:07:00Z">
        <w:r>
          <w:rPr>
            <w:color w:val="000000"/>
          </w:rPr>
          <w:t>S</w:t>
        </w:r>
      </w:ins>
      <w:ins w:id="41" w:author="April Hoy" w:date="2021-12-16T16:04:00Z">
        <w:r w:rsidR="005A737B" w:rsidRPr="005A737B">
          <w:rPr>
            <w:color w:val="000000"/>
          </w:rPr>
          <w:t>uicide myths and facts;</w:t>
        </w:r>
      </w:ins>
    </w:p>
    <w:p w14:paraId="4B1D969B" w14:textId="77777777" w:rsidR="00187701" w:rsidRDefault="00187701" w:rsidP="00187701">
      <w:pPr>
        <w:numPr>
          <w:ilvl w:val="0"/>
          <w:numId w:val="6"/>
        </w:numPr>
        <w:spacing w:line="240" w:lineRule="atLeast"/>
        <w:rPr>
          <w:ins w:id="42" w:author="April Hoy" w:date="2021-12-16T16:07:00Z"/>
          <w:color w:val="000000"/>
        </w:rPr>
      </w:pPr>
      <w:ins w:id="43" w:author="April Hoy" w:date="2021-12-16T16:07:00Z">
        <w:r>
          <w:rPr>
            <w:color w:val="000000"/>
          </w:rPr>
          <w:t>H</w:t>
        </w:r>
      </w:ins>
      <w:ins w:id="44" w:author="April Hoy" w:date="2021-12-16T16:04:00Z">
        <w:r w:rsidR="005A737B" w:rsidRPr="005A737B">
          <w:rPr>
            <w:color w:val="000000"/>
          </w:rPr>
          <w:t>ow to develop community partnerships</w:t>
        </w:r>
      </w:ins>
      <w:ins w:id="45" w:author="April Hoy" w:date="2021-12-16T16:07:00Z">
        <w:r>
          <w:rPr>
            <w:color w:val="000000"/>
          </w:rPr>
          <w:t xml:space="preserve"> related to suicide prevention; </w:t>
        </w:r>
      </w:ins>
    </w:p>
    <w:p w14:paraId="49278A6E" w14:textId="77777777" w:rsidR="00187701" w:rsidRDefault="005A737B" w:rsidP="00187701">
      <w:pPr>
        <w:numPr>
          <w:ilvl w:val="0"/>
          <w:numId w:val="6"/>
        </w:numPr>
        <w:spacing w:line="240" w:lineRule="atLeast"/>
        <w:rPr>
          <w:ins w:id="46" w:author="April Hoy" w:date="2021-12-16T16:08:00Z"/>
          <w:color w:val="000000"/>
        </w:rPr>
      </w:pPr>
      <w:ins w:id="47" w:author="April Hoy" w:date="2021-12-16T16:04:00Z">
        <w:r w:rsidRPr="00187701">
          <w:rPr>
            <w:color w:val="000000"/>
          </w:rPr>
          <w:t>How to utilize safe and appropriate language and messaging when addressing</w:t>
        </w:r>
      </w:ins>
      <w:ins w:id="48" w:author="April Hoy" w:date="2021-12-16T16:08:00Z">
        <w:r w:rsidR="00187701">
          <w:rPr>
            <w:color w:val="000000"/>
          </w:rPr>
          <w:t xml:space="preserve"> </w:t>
        </w:r>
      </w:ins>
      <w:ins w:id="49" w:author="April Hoy" w:date="2021-12-16T16:04:00Z">
        <w:r w:rsidRPr="00187701">
          <w:rPr>
            <w:color w:val="000000"/>
          </w:rPr>
          <w:t>students</w:t>
        </w:r>
      </w:ins>
      <w:ins w:id="50" w:author="April Hoy" w:date="2021-12-16T16:08:00Z">
        <w:r w:rsidR="00187701">
          <w:rPr>
            <w:color w:val="000000"/>
          </w:rPr>
          <w:t>;</w:t>
        </w:r>
      </w:ins>
    </w:p>
    <w:p w14:paraId="0CF67ACD" w14:textId="77777777" w:rsidR="00187701" w:rsidRDefault="00187701" w:rsidP="00187701">
      <w:pPr>
        <w:numPr>
          <w:ilvl w:val="0"/>
          <w:numId w:val="6"/>
        </w:numPr>
        <w:spacing w:line="240" w:lineRule="atLeast"/>
        <w:rPr>
          <w:ins w:id="51" w:author="April Hoy" w:date="2021-12-16T16:08:00Z"/>
          <w:color w:val="000000"/>
        </w:rPr>
      </w:pPr>
      <w:ins w:id="52" w:author="April Hoy" w:date="2021-12-16T16:08:00Z">
        <w:r>
          <w:rPr>
            <w:color w:val="000000"/>
          </w:rPr>
          <w:t>W</w:t>
        </w:r>
      </w:ins>
      <w:ins w:id="53" w:author="April Hoy" w:date="2021-12-16T16:04:00Z">
        <w:r w:rsidR="005A737B" w:rsidRPr="00187701">
          <w:rPr>
            <w:color w:val="000000"/>
          </w:rPr>
          <w:t xml:space="preserve">arning signs of suicide ideation for students; </w:t>
        </w:r>
      </w:ins>
    </w:p>
    <w:p w14:paraId="66D1BFF8" w14:textId="77777777" w:rsidR="00187701" w:rsidRDefault="00187701" w:rsidP="00187701">
      <w:pPr>
        <w:numPr>
          <w:ilvl w:val="0"/>
          <w:numId w:val="6"/>
        </w:numPr>
        <w:spacing w:line="240" w:lineRule="atLeast"/>
        <w:rPr>
          <w:ins w:id="54" w:author="April Hoy" w:date="2021-12-16T16:08:00Z"/>
          <w:color w:val="000000"/>
        </w:rPr>
      </w:pPr>
      <w:ins w:id="55" w:author="April Hoy" w:date="2021-12-16T16:08:00Z">
        <w:r>
          <w:rPr>
            <w:color w:val="000000"/>
          </w:rPr>
          <w:t>L</w:t>
        </w:r>
      </w:ins>
      <w:ins w:id="56" w:author="April Hoy" w:date="2021-12-16T16:04:00Z">
        <w:r w:rsidR="005A737B" w:rsidRPr="00187701">
          <w:rPr>
            <w:color w:val="000000"/>
          </w:rPr>
          <w:t>ocal and school-based protocols for aiding a suicidal</w:t>
        </w:r>
      </w:ins>
      <w:ins w:id="57" w:author="April Hoy" w:date="2021-12-16T16:08:00Z">
        <w:r>
          <w:rPr>
            <w:color w:val="000000"/>
          </w:rPr>
          <w:t xml:space="preserve"> </w:t>
        </w:r>
      </w:ins>
      <w:ins w:id="58" w:author="April Hoy" w:date="2021-12-16T16:04:00Z">
        <w:r w:rsidR="005A737B" w:rsidRPr="00187701">
          <w:rPr>
            <w:color w:val="000000"/>
          </w:rPr>
          <w:t xml:space="preserve">individual; </w:t>
        </w:r>
      </w:ins>
    </w:p>
    <w:p w14:paraId="17BE8176" w14:textId="77777777" w:rsidR="00187701" w:rsidRDefault="00187701" w:rsidP="00187701">
      <w:pPr>
        <w:numPr>
          <w:ilvl w:val="0"/>
          <w:numId w:val="6"/>
        </w:numPr>
        <w:spacing w:line="240" w:lineRule="atLeast"/>
        <w:rPr>
          <w:ins w:id="59" w:author="April Hoy" w:date="2021-12-16T16:08:00Z"/>
          <w:color w:val="000000"/>
        </w:rPr>
      </w:pPr>
      <w:ins w:id="60" w:author="April Hoy" w:date="2021-12-16T16:08:00Z">
        <w:r>
          <w:rPr>
            <w:color w:val="000000"/>
          </w:rPr>
          <w:t>L</w:t>
        </w:r>
      </w:ins>
      <w:ins w:id="61" w:author="April Hoy" w:date="2021-12-16T16:04:00Z">
        <w:r w:rsidR="005A737B" w:rsidRPr="00187701">
          <w:rPr>
            <w:color w:val="000000"/>
          </w:rPr>
          <w:t xml:space="preserve">ocal protocols for seeking help for self and students; </w:t>
        </w:r>
      </w:ins>
    </w:p>
    <w:p w14:paraId="027942B8" w14:textId="77777777" w:rsidR="00187701" w:rsidRDefault="00187701" w:rsidP="00187701">
      <w:pPr>
        <w:numPr>
          <w:ilvl w:val="0"/>
          <w:numId w:val="6"/>
        </w:numPr>
        <w:spacing w:line="240" w:lineRule="atLeast"/>
        <w:rPr>
          <w:ins w:id="62" w:author="April Hoy" w:date="2021-12-16T16:08:00Z"/>
          <w:color w:val="000000"/>
        </w:rPr>
      </w:pPr>
      <w:ins w:id="63" w:author="April Hoy" w:date="2021-12-16T16:08:00Z">
        <w:r>
          <w:rPr>
            <w:color w:val="000000"/>
          </w:rPr>
          <w:t>I</w:t>
        </w:r>
      </w:ins>
      <w:ins w:id="64" w:author="April Hoy" w:date="2021-12-16T16:04:00Z">
        <w:r w:rsidR="005A737B" w:rsidRPr="00187701">
          <w:rPr>
            <w:color w:val="000000"/>
          </w:rPr>
          <w:t>dentification of appropriate mental health services</w:t>
        </w:r>
      </w:ins>
      <w:ins w:id="65" w:author="April Hoy" w:date="2021-12-16T16:08:00Z">
        <w:r>
          <w:rPr>
            <w:color w:val="000000"/>
          </w:rPr>
          <w:t xml:space="preserve"> </w:t>
        </w:r>
      </w:ins>
      <w:ins w:id="66" w:author="April Hoy" w:date="2021-12-16T16:04:00Z">
        <w:r w:rsidR="005A737B" w:rsidRPr="00187701">
          <w:rPr>
            <w:color w:val="000000"/>
          </w:rPr>
          <w:t xml:space="preserve">and community resources for referring students and their families; </w:t>
        </w:r>
      </w:ins>
    </w:p>
    <w:p w14:paraId="01013ED3" w14:textId="77777777" w:rsidR="00187701" w:rsidRDefault="00187701" w:rsidP="00187701">
      <w:pPr>
        <w:numPr>
          <w:ilvl w:val="0"/>
          <w:numId w:val="6"/>
        </w:numPr>
        <w:spacing w:line="240" w:lineRule="atLeast"/>
        <w:rPr>
          <w:ins w:id="67" w:author="April Hoy" w:date="2021-12-16T16:09:00Z"/>
          <w:color w:val="000000"/>
        </w:rPr>
      </w:pPr>
      <w:ins w:id="68" w:author="April Hoy" w:date="2021-12-16T16:08:00Z">
        <w:r>
          <w:rPr>
            <w:color w:val="000000"/>
          </w:rPr>
          <w:t>I</w:t>
        </w:r>
      </w:ins>
      <w:ins w:id="69" w:author="April Hoy" w:date="2021-12-16T16:04:00Z">
        <w:r w:rsidR="005A737B" w:rsidRPr="00187701">
          <w:rPr>
            <w:color w:val="000000"/>
          </w:rPr>
          <w:t>nformation about state statutes on responsibility,</w:t>
        </w:r>
      </w:ins>
      <w:ins w:id="70" w:author="April Hoy" w:date="2021-12-16T16:08:00Z">
        <w:r>
          <w:rPr>
            <w:color w:val="000000"/>
          </w:rPr>
          <w:t xml:space="preserve"> </w:t>
        </w:r>
      </w:ins>
      <w:ins w:id="71" w:author="April Hoy" w:date="2021-12-16T16:04:00Z">
        <w:r w:rsidR="005A737B" w:rsidRPr="00187701">
          <w:rPr>
            <w:color w:val="000000"/>
          </w:rPr>
          <w:t>liability, and duty to warn;</w:t>
        </w:r>
      </w:ins>
    </w:p>
    <w:p w14:paraId="27D3DE0D" w14:textId="77777777" w:rsidR="00187701" w:rsidRDefault="00187701" w:rsidP="00187701">
      <w:pPr>
        <w:numPr>
          <w:ilvl w:val="0"/>
          <w:numId w:val="6"/>
        </w:numPr>
        <w:spacing w:line="240" w:lineRule="atLeast"/>
        <w:rPr>
          <w:ins w:id="72" w:author="April Hoy" w:date="2021-12-16T16:09:00Z"/>
          <w:color w:val="000000"/>
        </w:rPr>
      </w:pPr>
      <w:ins w:id="73" w:author="April Hoy" w:date="2021-12-16T16:09:00Z">
        <w:r>
          <w:rPr>
            <w:color w:val="000000"/>
          </w:rPr>
          <w:t>C</w:t>
        </w:r>
      </w:ins>
      <w:ins w:id="74" w:author="April Hoy" w:date="2021-12-16T16:04:00Z">
        <w:r w:rsidR="005A737B" w:rsidRPr="00187701">
          <w:rPr>
            <w:color w:val="000000"/>
          </w:rPr>
          <w:t xml:space="preserve">onfidentiality issues; </w:t>
        </w:r>
      </w:ins>
    </w:p>
    <w:p w14:paraId="05FA6872" w14:textId="77777777" w:rsidR="00187701" w:rsidRDefault="00187701" w:rsidP="00187701">
      <w:pPr>
        <w:numPr>
          <w:ilvl w:val="0"/>
          <w:numId w:val="6"/>
        </w:numPr>
        <w:spacing w:line="240" w:lineRule="atLeast"/>
        <w:rPr>
          <w:ins w:id="75" w:author="April Hoy" w:date="2021-12-16T16:09:00Z"/>
          <w:color w:val="000000"/>
        </w:rPr>
      </w:pPr>
      <w:ins w:id="76" w:author="April Hoy" w:date="2021-12-16T16:09:00Z">
        <w:r>
          <w:rPr>
            <w:color w:val="000000"/>
          </w:rPr>
          <w:t>T</w:t>
        </w:r>
      </w:ins>
      <w:ins w:id="77" w:author="April Hoy" w:date="2021-12-16T16:04:00Z">
        <w:r w:rsidR="005A737B" w:rsidRPr="00187701">
          <w:rPr>
            <w:color w:val="000000"/>
          </w:rPr>
          <w:t>he need to ask others directly if they are suicidal</w:t>
        </w:r>
      </w:ins>
      <w:ins w:id="78" w:author="April Hoy" w:date="2021-12-16T16:09:00Z">
        <w:r>
          <w:rPr>
            <w:color w:val="000000"/>
          </w:rPr>
          <w:t>; and</w:t>
        </w:r>
      </w:ins>
    </w:p>
    <w:p w14:paraId="728587EF" w14:textId="77777777" w:rsidR="005A737B" w:rsidRPr="00187701" w:rsidRDefault="005A737B" w:rsidP="00187701">
      <w:pPr>
        <w:numPr>
          <w:ilvl w:val="0"/>
          <w:numId w:val="6"/>
        </w:numPr>
        <w:spacing w:line="240" w:lineRule="atLeast"/>
        <w:rPr>
          <w:color w:val="000000"/>
        </w:rPr>
      </w:pPr>
      <w:ins w:id="79" w:author="April Hoy" w:date="2021-12-16T16:04:00Z">
        <w:r w:rsidRPr="00187701">
          <w:rPr>
            <w:color w:val="000000"/>
          </w:rPr>
          <w:t>Evidence-based protocol for responding to a student</w:t>
        </w:r>
      </w:ins>
      <w:ins w:id="80" w:author="April Hoy" w:date="2021-12-16T16:09:00Z">
        <w:r w:rsidR="00187701">
          <w:rPr>
            <w:color w:val="000000"/>
          </w:rPr>
          <w:t xml:space="preserve"> or </w:t>
        </w:r>
      </w:ins>
      <w:ins w:id="81" w:author="April Hoy" w:date="2021-12-16T16:04:00Z">
        <w:r w:rsidRPr="00187701">
          <w:rPr>
            <w:color w:val="000000"/>
          </w:rPr>
          <w:t>staff suicide</w:t>
        </w:r>
      </w:ins>
      <w:ins w:id="82" w:author="April Hoy" w:date="2021-12-16T16:09:00Z">
        <w:r w:rsidR="00187701">
          <w:rPr>
            <w:color w:val="000000"/>
          </w:rPr>
          <w:t>.</w:t>
        </w:r>
      </w:ins>
    </w:p>
    <w:p w14:paraId="07BCCBF5" w14:textId="77777777" w:rsidR="00F63198" w:rsidRPr="00E27C0B" w:rsidRDefault="00F63198" w:rsidP="00A179F3">
      <w:pPr>
        <w:spacing w:line="240" w:lineRule="atLeast"/>
        <w:rPr>
          <w:color w:val="000000"/>
        </w:rPr>
      </w:pPr>
    </w:p>
    <w:p w14:paraId="70E93611" w14:textId="77777777" w:rsidR="00D90D81" w:rsidRPr="00E27C0B" w:rsidRDefault="00D90D81" w:rsidP="00A179F3">
      <w:pPr>
        <w:spacing w:line="240" w:lineRule="atLeast"/>
        <w:rPr>
          <w:color w:val="000000"/>
        </w:rPr>
      </w:pPr>
    </w:p>
    <w:p w14:paraId="3DCC0FA1" w14:textId="77777777" w:rsidR="00E85BBD" w:rsidRPr="00E27C0B" w:rsidRDefault="00F63198" w:rsidP="00660485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</w:rPr>
      </w:pPr>
      <w:r w:rsidRPr="00E27C0B">
        <w:rPr>
          <w:color w:val="000000"/>
        </w:rPr>
        <w:t>Legal Referen</w:t>
      </w:r>
      <w:r w:rsidR="00EA74BD" w:rsidRPr="00E27C0B">
        <w:rPr>
          <w:color w:val="000000"/>
        </w:rPr>
        <w:t>ce</w:t>
      </w:r>
      <w:r w:rsidR="00FC3B81">
        <w:rPr>
          <w:color w:val="000000"/>
        </w:rPr>
        <w:t>s</w:t>
      </w:r>
      <w:r w:rsidR="00EA74BD" w:rsidRPr="00E27C0B">
        <w:rPr>
          <w:color w:val="000000"/>
        </w:rPr>
        <w:t>:</w:t>
      </w:r>
      <w:r w:rsidR="00EA74BD" w:rsidRPr="00E27C0B">
        <w:rPr>
          <w:color w:val="000000"/>
        </w:rPr>
        <w:tab/>
      </w:r>
      <w:r w:rsidR="00FC3B81" w:rsidRPr="00FC3B81">
        <w:rPr>
          <w:color w:val="000000"/>
        </w:rPr>
        <w:t>I.C. § 33-136</w:t>
      </w:r>
      <w:r w:rsidR="00FC3B81" w:rsidRPr="00FC3B81">
        <w:rPr>
          <w:color w:val="000000"/>
        </w:rPr>
        <w:tab/>
        <w:t>Suicide Prevention in Schools</w:t>
      </w:r>
      <w:r w:rsidR="00EA74BD" w:rsidRPr="00E27C0B">
        <w:rPr>
          <w:color w:val="000000"/>
        </w:rPr>
        <w:tab/>
      </w:r>
    </w:p>
    <w:p w14:paraId="58806B3A" w14:textId="77777777" w:rsidR="00F63198" w:rsidRDefault="00E85BBD" w:rsidP="00660485">
      <w:pPr>
        <w:tabs>
          <w:tab w:val="left" w:pos="2160"/>
          <w:tab w:val="left" w:pos="5040"/>
        </w:tabs>
        <w:spacing w:line="240" w:lineRule="atLeast"/>
        <w:ind w:left="5040" w:hanging="5040"/>
        <w:rPr>
          <w:ins w:id="83" w:author="April Hoy" w:date="2021-12-16T16:00:00Z"/>
          <w:color w:val="000000"/>
        </w:rPr>
      </w:pPr>
      <w:r w:rsidRPr="00E27C0B">
        <w:rPr>
          <w:color w:val="000000"/>
        </w:rPr>
        <w:tab/>
      </w:r>
      <w:r w:rsidR="00FC3B81" w:rsidRPr="00FC3B81">
        <w:rPr>
          <w:color w:val="000000"/>
        </w:rPr>
        <w:t>I.C. § 33-512B</w:t>
      </w:r>
      <w:r w:rsidR="00FC3B81" w:rsidRPr="00FC3B81">
        <w:rPr>
          <w:color w:val="000000"/>
        </w:rPr>
        <w:tab/>
        <w:t>District T</w:t>
      </w:r>
      <w:r w:rsidR="00FC3B81">
        <w:rPr>
          <w:color w:val="000000"/>
        </w:rPr>
        <w:t>rustees - Suicidal Tendencies —</w:t>
      </w:r>
      <w:r w:rsidR="00660485">
        <w:rPr>
          <w:color w:val="000000"/>
        </w:rPr>
        <w:t xml:space="preserve"> </w:t>
      </w:r>
      <w:r w:rsidR="00FC3B81" w:rsidRPr="00FC3B81">
        <w:rPr>
          <w:color w:val="000000"/>
        </w:rPr>
        <w:t>Duty to Warn</w:t>
      </w:r>
    </w:p>
    <w:p w14:paraId="519E84CF" w14:textId="77777777" w:rsidR="00734B9E" w:rsidRDefault="00734B9E" w:rsidP="00660485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</w:rPr>
      </w:pPr>
      <w:ins w:id="84" w:author="April Hoy" w:date="2021-12-16T16:00:00Z">
        <w:r>
          <w:rPr>
            <w:color w:val="000000"/>
          </w:rPr>
          <w:tab/>
        </w:r>
        <w:r w:rsidRPr="00FC3B81">
          <w:rPr>
            <w:color w:val="000000"/>
          </w:rPr>
          <w:t>I.D.A.P.A. 08.02.</w:t>
        </w:r>
        <w:r>
          <w:rPr>
            <w:color w:val="000000"/>
          </w:rPr>
          <w:t>02.112</w:t>
        </w:r>
        <w:r>
          <w:rPr>
            <w:color w:val="000000"/>
          </w:rPr>
          <w:tab/>
          <w:t>Suicide Prevention in Schools</w:t>
        </w:r>
      </w:ins>
    </w:p>
    <w:p w14:paraId="4959D2E3" w14:textId="77777777" w:rsidR="00F63198" w:rsidRPr="00E27C0B" w:rsidRDefault="00F63198" w:rsidP="00660485">
      <w:pPr>
        <w:tabs>
          <w:tab w:val="left" w:pos="2160"/>
          <w:tab w:val="left" w:pos="5040"/>
        </w:tabs>
        <w:spacing w:line="240" w:lineRule="atLeast"/>
        <w:ind w:left="5040" w:hanging="5040"/>
        <w:rPr>
          <w:color w:val="000000"/>
        </w:rPr>
      </w:pPr>
      <w:r w:rsidRPr="00E27C0B">
        <w:rPr>
          <w:color w:val="000000"/>
        </w:rPr>
        <w:tab/>
      </w:r>
      <w:r w:rsidR="00FC3B81" w:rsidRPr="00FC3B81">
        <w:rPr>
          <w:color w:val="000000"/>
        </w:rPr>
        <w:t>I.D.A.P.A. 08.02.03.160</w:t>
      </w:r>
      <w:r w:rsidR="00FC3B81" w:rsidRPr="00FC3B81">
        <w:rPr>
          <w:color w:val="000000"/>
        </w:rPr>
        <w:tab/>
        <w:t>Safe Environment and Discipline</w:t>
      </w:r>
    </w:p>
    <w:p w14:paraId="15FC3891" w14:textId="77777777" w:rsidR="00FC3B81" w:rsidRDefault="00FC3B81" w:rsidP="00FC3B81">
      <w:pPr>
        <w:tabs>
          <w:tab w:val="left" w:pos="2160"/>
          <w:tab w:val="left" w:pos="4680"/>
        </w:tabs>
        <w:spacing w:line="240" w:lineRule="atLeast"/>
        <w:rPr>
          <w:color w:val="000000"/>
          <w:u w:val="single"/>
        </w:rPr>
      </w:pPr>
    </w:p>
    <w:p w14:paraId="0812CDF3" w14:textId="77777777" w:rsidR="00CE0400" w:rsidRPr="00E27C0B" w:rsidRDefault="00CE0400" w:rsidP="00FC3B81">
      <w:pPr>
        <w:tabs>
          <w:tab w:val="left" w:pos="2160"/>
          <w:tab w:val="left" w:pos="4680"/>
        </w:tabs>
        <w:spacing w:line="240" w:lineRule="atLeast"/>
        <w:rPr>
          <w:color w:val="000000"/>
          <w:u w:val="single"/>
        </w:rPr>
      </w:pPr>
      <w:r w:rsidRPr="00E27C0B">
        <w:rPr>
          <w:color w:val="000000"/>
          <w:u w:val="single"/>
        </w:rPr>
        <w:t>Policy History:</w:t>
      </w:r>
    </w:p>
    <w:p w14:paraId="54738A64" w14:textId="77777777" w:rsidR="00CE0400" w:rsidRPr="00E27C0B" w:rsidRDefault="00CE0400" w:rsidP="00FC3B81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E27C0B">
        <w:rPr>
          <w:color w:val="000000"/>
        </w:rPr>
        <w:t>Adopted on:</w:t>
      </w:r>
    </w:p>
    <w:p w14:paraId="6F90F11F" w14:textId="77777777" w:rsidR="00CE0400" w:rsidRPr="00E27C0B" w:rsidRDefault="00CE0400" w:rsidP="00FC3B81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E27C0B">
        <w:rPr>
          <w:color w:val="000000"/>
        </w:rPr>
        <w:t>Revised on:</w:t>
      </w:r>
      <w:r w:rsidR="008263DC" w:rsidRPr="00E27C0B">
        <w:rPr>
          <w:color w:val="000000"/>
        </w:rPr>
        <w:t xml:space="preserve"> </w:t>
      </w:r>
    </w:p>
    <w:p w14:paraId="267F2774" w14:textId="77777777" w:rsidR="007D19D2" w:rsidRDefault="007D19D2" w:rsidP="00FC3B81">
      <w:pPr>
        <w:tabs>
          <w:tab w:val="left" w:pos="2160"/>
          <w:tab w:val="left" w:pos="4680"/>
        </w:tabs>
        <w:spacing w:line="240" w:lineRule="atLeast"/>
        <w:rPr>
          <w:color w:val="000000"/>
        </w:rPr>
      </w:pPr>
      <w:r w:rsidRPr="00E27C0B">
        <w:rPr>
          <w:color w:val="000000"/>
        </w:rPr>
        <w:t>Reviewed on:</w:t>
      </w:r>
    </w:p>
    <w:sectPr w:rsidR="007D19D2" w:rsidSect="00B1488B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B44C" w14:textId="77777777" w:rsidR="00322582" w:rsidRDefault="00322582">
      <w:r>
        <w:separator/>
      </w:r>
    </w:p>
  </w:endnote>
  <w:endnote w:type="continuationSeparator" w:id="0">
    <w:p w14:paraId="5432D73C" w14:textId="77777777" w:rsidR="00322582" w:rsidRDefault="0032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6225" w14:textId="07F9B02C" w:rsidR="00B1488B" w:rsidRPr="00285CA0" w:rsidRDefault="00B1488B">
    <w:pPr>
      <w:pStyle w:val="Footer"/>
      <w:rPr>
        <w:sz w:val="20"/>
      </w:rPr>
    </w:pPr>
    <w:r>
      <w:tab/>
    </w:r>
    <w:r w:rsidRPr="00285CA0">
      <w:rPr>
        <w:sz w:val="20"/>
      </w:rPr>
      <w:t>3530-</w:t>
    </w:r>
    <w:r w:rsidRPr="00285CA0">
      <w:rPr>
        <w:rStyle w:val="PageNumber"/>
        <w:sz w:val="20"/>
      </w:rPr>
      <w:fldChar w:fldCharType="begin"/>
    </w:r>
    <w:r w:rsidRPr="00285CA0">
      <w:rPr>
        <w:rStyle w:val="PageNumber"/>
        <w:sz w:val="20"/>
      </w:rPr>
      <w:instrText xml:space="preserve"> PAGE </w:instrText>
    </w:r>
    <w:r w:rsidRPr="00285CA0">
      <w:rPr>
        <w:rStyle w:val="PageNumber"/>
        <w:sz w:val="20"/>
      </w:rPr>
      <w:fldChar w:fldCharType="separate"/>
    </w:r>
    <w:r w:rsidR="00FC3B81">
      <w:rPr>
        <w:rStyle w:val="PageNumber"/>
        <w:noProof/>
        <w:sz w:val="20"/>
      </w:rPr>
      <w:t>2</w:t>
    </w:r>
    <w:r w:rsidRPr="00285CA0">
      <w:rPr>
        <w:rStyle w:val="PageNumber"/>
        <w:sz w:val="20"/>
      </w:rPr>
      <w:fldChar w:fldCharType="end"/>
    </w:r>
    <w:r w:rsidR="00636776" w:rsidRPr="00285CA0">
      <w:rPr>
        <w:rStyle w:val="PageNumber"/>
        <w:sz w:val="20"/>
      </w:rPr>
      <w:tab/>
    </w:r>
    <w:r w:rsidR="00503FEC" w:rsidRPr="00503FEC">
      <w:rPr>
        <w:rStyle w:val="PageNumber"/>
        <w:sz w:val="20"/>
      </w:rPr>
      <w:t>(ISBA 1/22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17ACB" w14:textId="77777777" w:rsidR="00322582" w:rsidRDefault="00322582">
      <w:r>
        <w:separator/>
      </w:r>
    </w:p>
  </w:footnote>
  <w:footnote w:type="continuationSeparator" w:id="0">
    <w:p w14:paraId="7F013C33" w14:textId="77777777" w:rsidR="00322582" w:rsidRDefault="0032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287"/>
    <w:multiLevelType w:val="hybridMultilevel"/>
    <w:tmpl w:val="37D8D6C8"/>
    <w:lvl w:ilvl="0" w:tplc="E1309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55943"/>
    <w:multiLevelType w:val="hybridMultilevel"/>
    <w:tmpl w:val="411AF510"/>
    <w:lvl w:ilvl="0" w:tplc="928ED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E1729"/>
    <w:multiLevelType w:val="hybridMultilevel"/>
    <w:tmpl w:val="98522B4A"/>
    <w:lvl w:ilvl="0" w:tplc="9D6228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85F51"/>
    <w:multiLevelType w:val="hybridMultilevel"/>
    <w:tmpl w:val="20BE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110A6"/>
    <w:multiLevelType w:val="hybridMultilevel"/>
    <w:tmpl w:val="68482F98"/>
    <w:lvl w:ilvl="0" w:tplc="FF1CA39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28C70BE"/>
    <w:multiLevelType w:val="hybridMultilevel"/>
    <w:tmpl w:val="7488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8B"/>
    <w:rsid w:val="00035643"/>
    <w:rsid w:val="000573B7"/>
    <w:rsid w:val="000D1B6A"/>
    <w:rsid w:val="000E7A2A"/>
    <w:rsid w:val="00116ADD"/>
    <w:rsid w:val="001577C9"/>
    <w:rsid w:val="001674A7"/>
    <w:rsid w:val="00187701"/>
    <w:rsid w:val="001D42E1"/>
    <w:rsid w:val="001E6161"/>
    <w:rsid w:val="00231C6F"/>
    <w:rsid w:val="00233668"/>
    <w:rsid w:val="00285402"/>
    <w:rsid w:val="00285CA0"/>
    <w:rsid w:val="002B1A52"/>
    <w:rsid w:val="002C7A33"/>
    <w:rsid w:val="002D2926"/>
    <w:rsid w:val="002E43C3"/>
    <w:rsid w:val="0031214F"/>
    <w:rsid w:val="00322582"/>
    <w:rsid w:val="00326F64"/>
    <w:rsid w:val="003B7D39"/>
    <w:rsid w:val="00450888"/>
    <w:rsid w:val="0045680D"/>
    <w:rsid w:val="0048341E"/>
    <w:rsid w:val="00503FEC"/>
    <w:rsid w:val="00512C14"/>
    <w:rsid w:val="00516529"/>
    <w:rsid w:val="00526657"/>
    <w:rsid w:val="00526A41"/>
    <w:rsid w:val="005A737B"/>
    <w:rsid w:val="00600D18"/>
    <w:rsid w:val="00636776"/>
    <w:rsid w:val="00646806"/>
    <w:rsid w:val="00652607"/>
    <w:rsid w:val="00660485"/>
    <w:rsid w:val="00661AFB"/>
    <w:rsid w:val="00666589"/>
    <w:rsid w:val="006737D1"/>
    <w:rsid w:val="00677673"/>
    <w:rsid w:val="006856B0"/>
    <w:rsid w:val="006A6586"/>
    <w:rsid w:val="00734B9E"/>
    <w:rsid w:val="007506B7"/>
    <w:rsid w:val="00787DFE"/>
    <w:rsid w:val="007D19D2"/>
    <w:rsid w:val="007F589E"/>
    <w:rsid w:val="008263DC"/>
    <w:rsid w:val="008521AE"/>
    <w:rsid w:val="00861E92"/>
    <w:rsid w:val="009717BC"/>
    <w:rsid w:val="009E0F42"/>
    <w:rsid w:val="00A179F3"/>
    <w:rsid w:val="00A222D0"/>
    <w:rsid w:val="00A46B5E"/>
    <w:rsid w:val="00A5726F"/>
    <w:rsid w:val="00A90683"/>
    <w:rsid w:val="00B1488B"/>
    <w:rsid w:val="00B261BE"/>
    <w:rsid w:val="00B4116D"/>
    <w:rsid w:val="00B4775F"/>
    <w:rsid w:val="00B62524"/>
    <w:rsid w:val="00BF2722"/>
    <w:rsid w:val="00C43BCB"/>
    <w:rsid w:val="00C500F2"/>
    <w:rsid w:val="00C6696A"/>
    <w:rsid w:val="00C93F78"/>
    <w:rsid w:val="00CE0400"/>
    <w:rsid w:val="00D14899"/>
    <w:rsid w:val="00D26F0D"/>
    <w:rsid w:val="00D3078B"/>
    <w:rsid w:val="00D90D81"/>
    <w:rsid w:val="00DA1B2A"/>
    <w:rsid w:val="00DC1012"/>
    <w:rsid w:val="00DD1A70"/>
    <w:rsid w:val="00E27C0B"/>
    <w:rsid w:val="00E728D8"/>
    <w:rsid w:val="00E824C1"/>
    <w:rsid w:val="00E85BBD"/>
    <w:rsid w:val="00EA74BD"/>
    <w:rsid w:val="00F05F91"/>
    <w:rsid w:val="00F2411C"/>
    <w:rsid w:val="00F379FC"/>
    <w:rsid w:val="00F51F45"/>
    <w:rsid w:val="00F608C7"/>
    <w:rsid w:val="00F63198"/>
    <w:rsid w:val="00FA581D"/>
    <w:rsid w:val="00FA6C7E"/>
    <w:rsid w:val="00FC3B81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68C8B"/>
  <w15:chartTrackingRefBased/>
  <w15:docId w15:val="{8F795D78-44CD-40D5-B496-F6C0C0CB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D39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48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8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488B"/>
  </w:style>
  <w:style w:type="character" w:customStyle="1" w:styleId="Heading1Char">
    <w:name w:val="Heading 1 Char"/>
    <w:link w:val="Heading1"/>
    <w:uiPriority w:val="9"/>
    <w:rsid w:val="003B7D39"/>
    <w:rPr>
      <w:bCs/>
      <w:kern w:val="32"/>
      <w:sz w:val="24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526A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19D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52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1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1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1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21AE"/>
    <w:rPr>
      <w:b/>
      <w:bCs/>
    </w:rPr>
  </w:style>
  <w:style w:type="paragraph" w:styleId="Revision">
    <w:name w:val="Revision"/>
    <w:hidden/>
    <w:uiPriority w:val="99"/>
    <w:semiHidden/>
    <w:rsid w:val="00734B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Hoy</dc:creator>
  <cp:keywords/>
  <cp:lastModifiedBy>April Hoy</cp:lastModifiedBy>
  <cp:revision>3</cp:revision>
  <dcterms:created xsi:type="dcterms:W3CDTF">2021-12-21T16:24:00Z</dcterms:created>
  <dcterms:modified xsi:type="dcterms:W3CDTF">2022-01-05T18:44:00Z</dcterms:modified>
</cp:coreProperties>
</file>