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65123" w14:textId="77777777" w:rsidR="00DD6F1A" w:rsidRDefault="00196E3F" w:rsidP="00DD6F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40" w:lineRule="atLeast"/>
        <w:rPr>
          <w:b/>
          <w:color w:val="000000"/>
          <w:szCs w:val="24"/>
        </w:rPr>
      </w:pPr>
      <w:r>
        <w:rPr>
          <w:b/>
          <w:color w:val="000000"/>
          <w:szCs w:val="24"/>
        </w:rPr>
        <w:t>{{Full_District_Heading}}</w:t>
      </w:r>
    </w:p>
    <w:p w14:paraId="50A35A65" w14:textId="77777777" w:rsidR="00D00F52" w:rsidRDefault="00D00F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b/>
          <w:color w:val="000000"/>
        </w:rPr>
      </w:pPr>
    </w:p>
    <w:p w14:paraId="25CFB4C0" w14:textId="77777777" w:rsidR="006C33C0" w:rsidRDefault="006C33C0" w:rsidP="006C33C0">
      <w:pPr>
        <w:tabs>
          <w:tab w:val="right" w:pos="9360"/>
        </w:tabs>
        <w:spacing w:line="240" w:lineRule="atLeast"/>
        <w:rPr>
          <w:color w:val="000000"/>
        </w:rPr>
      </w:pPr>
      <w:r>
        <w:rPr>
          <w:b/>
          <w:color w:val="000000"/>
        </w:rPr>
        <w:t>THE BOARD OF TRUSTEES</w:t>
      </w:r>
      <w:r>
        <w:rPr>
          <w:b/>
          <w:color w:val="000000"/>
        </w:rPr>
        <w:tab/>
        <w:t>1210</w:t>
      </w:r>
    </w:p>
    <w:p w14:paraId="2C55FE58" w14:textId="77777777" w:rsidR="00D00F52" w:rsidRDefault="00D00F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</w:rPr>
      </w:pPr>
    </w:p>
    <w:p w14:paraId="7A0B5294" w14:textId="77777777" w:rsidR="00D00F52" w:rsidRDefault="00D00F52" w:rsidP="00D836E5">
      <w:pPr>
        <w:pStyle w:val="Heading1"/>
      </w:pPr>
      <w:r>
        <w:t>Qualifications, Terms</w:t>
      </w:r>
      <w:r w:rsidR="00EF1637">
        <w:t>,</w:t>
      </w:r>
      <w:r>
        <w:t xml:space="preserve"> and Duties of Board Officers</w:t>
      </w:r>
    </w:p>
    <w:p w14:paraId="1F6BE517" w14:textId="77777777" w:rsidR="00D00F52" w:rsidRDefault="00D00F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</w:rPr>
      </w:pPr>
    </w:p>
    <w:p w14:paraId="0940576F" w14:textId="77777777" w:rsidR="00D00F52" w:rsidRDefault="00D00F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</w:rPr>
      </w:pPr>
      <w:r>
        <w:rPr>
          <w:color w:val="000000"/>
        </w:rPr>
        <w:t>The</w:t>
      </w:r>
      <w:r w:rsidR="00EF1637">
        <w:rPr>
          <w:color w:val="000000"/>
        </w:rPr>
        <w:t xml:space="preserve"> Board officers are the Chair and vice chair</w:t>
      </w:r>
      <w:r>
        <w:rPr>
          <w:color w:val="000000"/>
        </w:rPr>
        <w:t>.</w:t>
      </w:r>
      <w:r w:rsidR="00604A03">
        <w:rPr>
          <w:color w:val="000000"/>
        </w:rPr>
        <w:t xml:space="preserve"> </w:t>
      </w:r>
      <w:r>
        <w:rPr>
          <w:color w:val="000000"/>
        </w:rPr>
        <w:t>These officers are elected at the annual organizational meeting.</w:t>
      </w:r>
    </w:p>
    <w:p w14:paraId="0466FA05" w14:textId="77777777" w:rsidR="00D00F52" w:rsidRDefault="00D00F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</w:rPr>
      </w:pPr>
    </w:p>
    <w:p w14:paraId="7D924A3C" w14:textId="77777777" w:rsidR="00D00F52" w:rsidRDefault="00D00F52" w:rsidP="00D836E5">
      <w:pPr>
        <w:pStyle w:val="Subtitle"/>
      </w:pPr>
      <w:r>
        <w:t>Chair</w:t>
      </w:r>
    </w:p>
    <w:p w14:paraId="7036D761" w14:textId="77777777" w:rsidR="00D00F52" w:rsidRDefault="00D00F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</w:rPr>
      </w:pPr>
    </w:p>
    <w:p w14:paraId="02F1A08C" w14:textId="77777777" w:rsidR="00D00F52" w:rsidRDefault="00D00F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</w:rPr>
      </w:pPr>
      <w:r>
        <w:rPr>
          <w:color w:val="000000"/>
        </w:rPr>
        <w:t>The Bo</w:t>
      </w:r>
      <w:r w:rsidR="00EF1637">
        <w:rPr>
          <w:color w:val="000000"/>
        </w:rPr>
        <w:t>ard elects a Chair</w:t>
      </w:r>
      <w:r w:rsidR="00A92978">
        <w:rPr>
          <w:color w:val="000000"/>
        </w:rPr>
        <w:t xml:space="preserve"> from its members for a one </w:t>
      </w:r>
      <w:r>
        <w:rPr>
          <w:color w:val="000000"/>
        </w:rPr>
        <w:t>year t</w:t>
      </w:r>
      <w:r w:rsidR="00EF1637">
        <w:rPr>
          <w:color w:val="000000"/>
        </w:rPr>
        <w:t>erm.</w:t>
      </w:r>
      <w:r w:rsidR="00604A03">
        <w:rPr>
          <w:color w:val="000000"/>
        </w:rPr>
        <w:t xml:space="preserve"> </w:t>
      </w:r>
      <w:r w:rsidR="00EF1637">
        <w:rPr>
          <w:color w:val="000000"/>
        </w:rPr>
        <w:t>The duties of the Chair</w:t>
      </w:r>
      <w:r>
        <w:rPr>
          <w:color w:val="000000"/>
        </w:rPr>
        <w:t xml:space="preserve"> are</w:t>
      </w:r>
      <w:r w:rsidR="00CD4249">
        <w:rPr>
          <w:color w:val="000000"/>
        </w:rPr>
        <w:t xml:space="preserve"> to</w:t>
      </w:r>
      <w:r>
        <w:rPr>
          <w:color w:val="000000"/>
        </w:rPr>
        <w:t>:</w:t>
      </w:r>
    </w:p>
    <w:p w14:paraId="0AA8DB87" w14:textId="77777777" w:rsidR="00EF1637" w:rsidRDefault="00EF1637" w:rsidP="00EF16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</w:rPr>
      </w:pPr>
    </w:p>
    <w:p w14:paraId="0AFA7429" w14:textId="77777777" w:rsidR="00EF1637" w:rsidRDefault="00D00F52" w:rsidP="00EF163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</w:rPr>
      </w:pPr>
      <w:r>
        <w:rPr>
          <w:color w:val="000000"/>
        </w:rPr>
        <w:t>Preside at all meetings and conduct meetings in the manner prescribed by the Board’s policies;</w:t>
      </w:r>
    </w:p>
    <w:p w14:paraId="4546F026" w14:textId="77777777" w:rsidR="00EF1637" w:rsidRDefault="00D00F52" w:rsidP="00EF163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</w:rPr>
      </w:pPr>
      <w:r w:rsidRPr="00EF1637">
        <w:rPr>
          <w:color w:val="000000"/>
        </w:rPr>
        <w:t>Make all Board committee appointments;</w:t>
      </w:r>
    </w:p>
    <w:p w14:paraId="4D77B348" w14:textId="77777777" w:rsidR="00EF1637" w:rsidRDefault="00D00F52" w:rsidP="00EF163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</w:rPr>
      </w:pPr>
      <w:r w:rsidRPr="00EF1637">
        <w:rPr>
          <w:color w:val="000000"/>
        </w:rPr>
        <w:t>Sign all papers and documents as required by law and as authorized by the action of the Board; and</w:t>
      </w:r>
    </w:p>
    <w:p w14:paraId="04259D10" w14:textId="77777777" w:rsidR="00D00F52" w:rsidRPr="00EF1637" w:rsidRDefault="00D00F52" w:rsidP="00EF163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</w:rPr>
      </w:pPr>
      <w:r w:rsidRPr="00EF1637">
        <w:rPr>
          <w:color w:val="000000"/>
        </w:rPr>
        <w:t>Close Board meetings as prescribed by Idaho law.</w:t>
      </w:r>
    </w:p>
    <w:p w14:paraId="3207225D" w14:textId="77777777" w:rsidR="00D00F52" w:rsidRDefault="00D00F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</w:rPr>
      </w:pPr>
    </w:p>
    <w:p w14:paraId="56BE226D" w14:textId="1B1BB0EB" w:rsidR="00D00F52" w:rsidRDefault="00EF16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</w:rPr>
      </w:pPr>
      <w:r>
        <w:rPr>
          <w:color w:val="000000"/>
        </w:rPr>
        <w:t>The Chair</w:t>
      </w:r>
      <w:r w:rsidR="00D00F52">
        <w:rPr>
          <w:color w:val="000000"/>
        </w:rPr>
        <w:t xml:space="preserve"> is permitted to participate in all Board meetings in a manner equal to all other Board members, including the right to participate in d</w:t>
      </w:r>
      <w:r>
        <w:rPr>
          <w:color w:val="000000"/>
        </w:rPr>
        <w:t>ebate and to vote.</w:t>
      </w:r>
      <w:r w:rsidR="00604A03">
        <w:rPr>
          <w:color w:val="000000"/>
        </w:rPr>
        <w:t xml:space="preserve"> </w:t>
      </w:r>
      <w:r>
        <w:rPr>
          <w:color w:val="000000"/>
        </w:rPr>
        <w:t>The Chair</w:t>
      </w:r>
      <w:r w:rsidR="00D00F52">
        <w:rPr>
          <w:color w:val="000000"/>
        </w:rPr>
        <w:t xml:space="preserve"> may </w:t>
      </w:r>
      <w:del w:id="0" w:author="April Hoy" w:date="2022-03-10T13:26:00Z">
        <w:r w:rsidR="00D00F52" w:rsidDel="00831DBA">
          <w:rPr>
            <w:color w:val="000000"/>
          </w:rPr>
          <w:delText xml:space="preserve">not </w:delText>
        </w:r>
      </w:del>
      <w:r w:rsidR="00D00F52">
        <w:rPr>
          <w:color w:val="000000"/>
        </w:rPr>
        <w:t>make a motion, but</w:t>
      </w:r>
      <w:ins w:id="1" w:author="April Hoy" w:date="2022-03-10T13:26:00Z">
        <w:r w:rsidR="00831DBA">
          <w:rPr>
            <w:color w:val="000000"/>
          </w:rPr>
          <w:t xml:space="preserve"> they must</w:t>
        </w:r>
      </w:ins>
      <w:ins w:id="2" w:author="April Hoy" w:date="2022-03-10T13:27:00Z">
        <w:r w:rsidR="00831DBA">
          <w:rPr>
            <w:color w:val="000000"/>
          </w:rPr>
          <w:t xml:space="preserve"> first hand over responsibility for </w:t>
        </w:r>
      </w:ins>
      <w:ins w:id="3" w:author="April Hoy" w:date="2022-03-10T13:28:00Z">
        <w:r w:rsidR="00831DBA">
          <w:rPr>
            <w:color w:val="000000"/>
          </w:rPr>
          <w:t xml:space="preserve">chairing the meeting to the vice chair or, if the vice chair is not present, to another Board Member. </w:t>
        </w:r>
      </w:ins>
      <w:ins w:id="4" w:author="April Hoy" w:date="2022-03-10T13:34:00Z">
        <w:r w:rsidR="006C4A86">
          <w:rPr>
            <w:color w:val="000000"/>
          </w:rPr>
          <w:t>The Chair</w:t>
        </w:r>
      </w:ins>
      <w:r w:rsidR="00D00F52">
        <w:rPr>
          <w:color w:val="000000"/>
        </w:rPr>
        <w:t xml:space="preserve"> may second motions</w:t>
      </w:r>
      <w:ins w:id="5" w:author="April Hoy" w:date="2022-03-10T13:34:00Z">
        <w:r w:rsidR="006C4A86">
          <w:rPr>
            <w:color w:val="000000"/>
          </w:rPr>
          <w:t xml:space="preserve"> and is not required to hand over respons</w:t>
        </w:r>
      </w:ins>
      <w:ins w:id="6" w:author="April Hoy" w:date="2022-03-10T13:35:00Z">
        <w:r w:rsidR="006C4A86">
          <w:rPr>
            <w:color w:val="000000"/>
          </w:rPr>
          <w:t xml:space="preserve">ibility for chairing the meeting </w:t>
        </w:r>
      </w:ins>
      <w:ins w:id="7" w:author="April Hoy" w:date="2022-03-10T13:36:00Z">
        <w:r w:rsidR="00D87DAC">
          <w:rPr>
            <w:color w:val="000000"/>
          </w:rPr>
          <w:t>before</w:t>
        </w:r>
      </w:ins>
      <w:ins w:id="8" w:author="April Hoy" w:date="2022-03-10T13:35:00Z">
        <w:r w:rsidR="006C4A86">
          <w:rPr>
            <w:color w:val="000000"/>
          </w:rPr>
          <w:t xml:space="preserve"> do</w:t>
        </w:r>
      </w:ins>
      <w:ins w:id="9" w:author="April Hoy" w:date="2022-03-10T13:36:00Z">
        <w:r w:rsidR="00D87DAC">
          <w:rPr>
            <w:color w:val="000000"/>
          </w:rPr>
          <w:t>ing</w:t>
        </w:r>
      </w:ins>
      <w:ins w:id="10" w:author="April Hoy" w:date="2022-03-10T13:35:00Z">
        <w:r w:rsidR="006C4A86">
          <w:rPr>
            <w:color w:val="000000"/>
          </w:rPr>
          <w:t xml:space="preserve"> so</w:t>
        </w:r>
      </w:ins>
      <w:r w:rsidR="00D00F52">
        <w:rPr>
          <w:color w:val="000000"/>
        </w:rPr>
        <w:t>.</w:t>
      </w:r>
    </w:p>
    <w:p w14:paraId="573B84DD" w14:textId="77777777" w:rsidR="00D00F52" w:rsidRDefault="00D00F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</w:rPr>
      </w:pPr>
    </w:p>
    <w:p w14:paraId="21650740" w14:textId="77777777" w:rsidR="00D00F52" w:rsidRDefault="00EF1637" w:rsidP="00D836E5">
      <w:pPr>
        <w:pStyle w:val="Subtitle"/>
      </w:pPr>
      <w:r>
        <w:t xml:space="preserve">Vice </w:t>
      </w:r>
      <w:r w:rsidR="00D00F52">
        <w:t>Chair</w:t>
      </w:r>
    </w:p>
    <w:p w14:paraId="3BD3EA7B" w14:textId="77777777" w:rsidR="00D00F52" w:rsidRDefault="00D00F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</w:rPr>
      </w:pPr>
    </w:p>
    <w:p w14:paraId="4BD74E6B" w14:textId="3B8E1C12" w:rsidR="00D00F52" w:rsidRDefault="00EF16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</w:rPr>
      </w:pPr>
      <w:r>
        <w:rPr>
          <w:color w:val="000000"/>
        </w:rPr>
        <w:t>The vice chair</w:t>
      </w:r>
      <w:r w:rsidR="00D00F52">
        <w:rPr>
          <w:color w:val="000000"/>
        </w:rPr>
        <w:t xml:space="preserve"> shall preside at all Board meetings in the absence of the Chair, and shall perform all of the duties of the Chair in case of the Chair’s absence or disability</w:t>
      </w:r>
      <w:ins w:id="11" w:author="April Hoy" w:date="2022-03-10T13:37:00Z">
        <w:r w:rsidR="00A82FF0">
          <w:rPr>
            <w:color w:val="000000"/>
          </w:rPr>
          <w:t xml:space="preserve"> or as described above</w:t>
        </w:r>
      </w:ins>
      <w:r w:rsidR="00D00F52">
        <w:rPr>
          <w:color w:val="000000"/>
        </w:rPr>
        <w:t>.</w:t>
      </w:r>
    </w:p>
    <w:p w14:paraId="1DE841A1" w14:textId="77777777" w:rsidR="00D00F52" w:rsidRDefault="00D00F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</w:rPr>
      </w:pPr>
    </w:p>
    <w:p w14:paraId="722A8066" w14:textId="77777777" w:rsidR="00D00F52" w:rsidRDefault="00D00F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</w:rPr>
      </w:pPr>
    </w:p>
    <w:p w14:paraId="638CAAC2" w14:textId="77777777" w:rsidR="00D00F52" w:rsidRDefault="00D00F52" w:rsidP="00757D28">
      <w:pPr>
        <w:tabs>
          <w:tab w:val="left" w:pos="1800"/>
          <w:tab w:val="left" w:pos="3600"/>
        </w:tabs>
        <w:spacing w:line="240" w:lineRule="atLeast"/>
        <w:ind w:left="3600" w:hanging="3600"/>
        <w:rPr>
          <w:color w:val="000000"/>
        </w:rPr>
      </w:pPr>
      <w:r>
        <w:rPr>
          <w:color w:val="000000"/>
        </w:rPr>
        <w:t>Legal Reference:</w:t>
      </w:r>
      <w:r>
        <w:rPr>
          <w:color w:val="000000"/>
        </w:rPr>
        <w:tab/>
      </w:r>
      <w:r w:rsidR="00EF1637">
        <w:rPr>
          <w:color w:val="000000"/>
        </w:rPr>
        <w:t>I.C. § 33-506</w:t>
      </w:r>
      <w:r w:rsidR="00EF1637">
        <w:rPr>
          <w:color w:val="000000"/>
        </w:rPr>
        <w:tab/>
        <w:t>Organization and Government of Board of T</w:t>
      </w:r>
      <w:r>
        <w:rPr>
          <w:color w:val="000000"/>
        </w:rPr>
        <w:t xml:space="preserve">rustees </w:t>
      </w:r>
    </w:p>
    <w:p w14:paraId="267FCF49" w14:textId="77777777" w:rsidR="00757D28" w:rsidRDefault="00757D28" w:rsidP="002B6C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</w:rPr>
      </w:pPr>
    </w:p>
    <w:p w14:paraId="103FF233" w14:textId="77777777" w:rsidR="00D00F52" w:rsidRDefault="00D00F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</w:rPr>
      </w:pPr>
      <w:smartTag w:uri="urn:schemas-microsoft-com:office:smarttags" w:element="PlaceType">
        <w:r>
          <w:rPr>
            <w:color w:val="000000"/>
            <w:u w:val="single"/>
          </w:rPr>
          <w:t>Policy</w:t>
        </w:r>
      </w:smartTag>
      <w:r>
        <w:rPr>
          <w:color w:val="000000"/>
          <w:u w:val="single"/>
        </w:rPr>
        <w:t xml:space="preserve"> History</w:t>
      </w:r>
    </w:p>
    <w:p w14:paraId="003B375E" w14:textId="77777777" w:rsidR="00D00F52" w:rsidRDefault="00D00F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</w:rPr>
      </w:pPr>
      <w:r>
        <w:rPr>
          <w:color w:val="000000"/>
        </w:rPr>
        <w:t>Adopted on:</w:t>
      </w:r>
    </w:p>
    <w:p w14:paraId="7AC7C465" w14:textId="77777777" w:rsidR="00D00F52" w:rsidRDefault="00D00F52" w:rsidP="00EF16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</w:rPr>
      </w:pPr>
      <w:r>
        <w:rPr>
          <w:color w:val="000000"/>
        </w:rPr>
        <w:t>Revised on:</w:t>
      </w:r>
      <w:r w:rsidR="00EF1637">
        <w:rPr>
          <w:color w:val="000000"/>
        </w:rPr>
        <w:t xml:space="preserve"> </w:t>
      </w:r>
    </w:p>
    <w:p w14:paraId="5CC6602F" w14:textId="77777777" w:rsidR="00D521E7" w:rsidRDefault="00D521E7" w:rsidP="00EF16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</w:rPr>
      </w:pPr>
      <w:r>
        <w:rPr>
          <w:color w:val="000000"/>
        </w:rPr>
        <w:t>Reviewed on:</w:t>
      </w:r>
    </w:p>
    <w:sectPr w:rsidR="00D521E7" w:rsidSect="003C29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B59A0" w14:textId="77777777" w:rsidR="00EB1C99" w:rsidRDefault="00EB1C99">
      <w:r>
        <w:separator/>
      </w:r>
    </w:p>
  </w:endnote>
  <w:endnote w:type="continuationSeparator" w:id="0">
    <w:p w14:paraId="70C29977" w14:textId="77777777" w:rsidR="00EB1C99" w:rsidRDefault="00EB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82F5E" w14:textId="77777777" w:rsidR="00C65378" w:rsidRDefault="00C653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6046C" w14:textId="3F79B248" w:rsidR="003C29CA" w:rsidRPr="00C65378" w:rsidRDefault="00C65378" w:rsidP="00C65378">
    <w:pPr>
      <w:pStyle w:val="Footer"/>
      <w:rPr>
        <w:sz w:val="20"/>
      </w:rPr>
    </w:pPr>
    <w:r w:rsidRPr="00904577">
      <w:rPr>
        <w:sz w:val="20"/>
      </w:rPr>
      <w:tab/>
    </w:r>
    <w:r>
      <w:rPr>
        <w:sz w:val="20"/>
      </w:rPr>
      <w:t>1</w:t>
    </w:r>
    <w:r>
      <w:rPr>
        <w:sz w:val="20"/>
      </w:rPr>
      <w:t>21</w:t>
    </w:r>
    <w:r w:rsidRPr="00904577">
      <w:rPr>
        <w:sz w:val="20"/>
      </w:rPr>
      <w:t>0-</w:t>
    </w:r>
    <w:r w:rsidRPr="00904577">
      <w:rPr>
        <w:rStyle w:val="PageNumber"/>
        <w:sz w:val="20"/>
      </w:rPr>
      <w:fldChar w:fldCharType="begin"/>
    </w:r>
    <w:r w:rsidRPr="00904577">
      <w:rPr>
        <w:rStyle w:val="PageNumber"/>
        <w:sz w:val="20"/>
      </w:rPr>
      <w:instrText xml:space="preserve"> PAGE </w:instrText>
    </w:r>
    <w:r w:rsidRPr="00904577">
      <w:rPr>
        <w:rStyle w:val="PageNumber"/>
        <w:sz w:val="20"/>
      </w:rPr>
      <w:fldChar w:fldCharType="separate"/>
    </w:r>
    <w:r>
      <w:rPr>
        <w:rStyle w:val="PageNumber"/>
      </w:rPr>
      <w:t>1</w:t>
    </w:r>
    <w:r w:rsidRPr="00904577">
      <w:rPr>
        <w:rStyle w:val="PageNumber"/>
        <w:sz w:val="20"/>
      </w:rPr>
      <w:fldChar w:fldCharType="end"/>
    </w:r>
    <w:r w:rsidRPr="00904577">
      <w:rPr>
        <w:rStyle w:val="PageNumber"/>
        <w:sz w:val="20"/>
      </w:rPr>
      <w:tab/>
      <w:t>(ISBA 6/2022 UPDATE)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0B8D" w14:textId="77777777" w:rsidR="00C65378" w:rsidRDefault="00C65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4DF4A" w14:textId="77777777" w:rsidR="00EB1C99" w:rsidRDefault="00EB1C99">
      <w:r>
        <w:separator/>
      </w:r>
    </w:p>
  </w:footnote>
  <w:footnote w:type="continuationSeparator" w:id="0">
    <w:p w14:paraId="30BB841D" w14:textId="77777777" w:rsidR="00EB1C99" w:rsidRDefault="00EB1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4CE02" w14:textId="77777777" w:rsidR="00C65378" w:rsidRDefault="00C653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16D3E" w14:textId="77777777" w:rsidR="00C65378" w:rsidRDefault="00C653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AEC9" w14:textId="77777777" w:rsidR="00C65378" w:rsidRDefault="00C653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81781"/>
    <w:multiLevelType w:val="hybridMultilevel"/>
    <w:tmpl w:val="A63E3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F29E5"/>
    <w:multiLevelType w:val="hybridMultilevel"/>
    <w:tmpl w:val="B246C5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2752206">
    <w:abstractNumId w:val="0"/>
  </w:num>
  <w:num w:numId="2" w16cid:durableId="3670624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ril Hoy">
    <w15:presenceInfo w15:providerId="AD" w15:userId="S::April@idsba.org::66a5f600-3e48-486c-a6a1-a4ce7d0dfe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29CA"/>
    <w:rsid w:val="00031DEC"/>
    <w:rsid w:val="000B4AA3"/>
    <w:rsid w:val="000B7B50"/>
    <w:rsid w:val="00196E3F"/>
    <w:rsid w:val="001D27BA"/>
    <w:rsid w:val="001F1FD8"/>
    <w:rsid w:val="002B6C41"/>
    <w:rsid w:val="003C29CA"/>
    <w:rsid w:val="004B6B6A"/>
    <w:rsid w:val="00604A03"/>
    <w:rsid w:val="00633640"/>
    <w:rsid w:val="006C33C0"/>
    <w:rsid w:val="006C4A86"/>
    <w:rsid w:val="00757D28"/>
    <w:rsid w:val="008265ED"/>
    <w:rsid w:val="00831DBA"/>
    <w:rsid w:val="00A82FF0"/>
    <w:rsid w:val="00A92978"/>
    <w:rsid w:val="00AE262D"/>
    <w:rsid w:val="00B46342"/>
    <w:rsid w:val="00BE024A"/>
    <w:rsid w:val="00C65378"/>
    <w:rsid w:val="00CC130F"/>
    <w:rsid w:val="00CD4249"/>
    <w:rsid w:val="00D00F52"/>
    <w:rsid w:val="00D013FF"/>
    <w:rsid w:val="00D521E7"/>
    <w:rsid w:val="00D61065"/>
    <w:rsid w:val="00D836E5"/>
    <w:rsid w:val="00D87DAC"/>
    <w:rsid w:val="00DD6F1A"/>
    <w:rsid w:val="00EB1C99"/>
    <w:rsid w:val="00EF1637"/>
    <w:rsid w:val="00F0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6523E5F"/>
  <w15:chartTrackingRefBased/>
  <w15:docId w15:val="{06B17959-C57B-463E-BAAE-CEC83AD5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62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6E5"/>
    <w:pPr>
      <w:keepNext/>
      <w:outlineLvl w:val="0"/>
    </w:pPr>
    <w:rPr>
      <w:bCs/>
      <w:kern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  <w:sz w:val="24"/>
    </w:rPr>
  </w:style>
  <w:style w:type="character" w:customStyle="1" w:styleId="InitialStyle">
    <w:name w:val="InitialStyle"/>
    <w:rPr>
      <w:rFonts w:ascii="Courier" w:hAnsi="Courier"/>
      <w:noProof w:val="0"/>
      <w:color w:val="000000"/>
      <w:sz w:val="20"/>
      <w:lang w:val="en-US"/>
    </w:rPr>
  </w:style>
  <w:style w:type="paragraph" w:styleId="Header">
    <w:name w:val="header"/>
    <w:basedOn w:val="Normal"/>
    <w:rsid w:val="003C29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C29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29CA"/>
  </w:style>
  <w:style w:type="character" w:customStyle="1" w:styleId="Heading1Char">
    <w:name w:val="Heading 1 Char"/>
    <w:link w:val="Heading1"/>
    <w:uiPriority w:val="9"/>
    <w:rsid w:val="00D836E5"/>
    <w:rPr>
      <w:rFonts w:eastAsia="Times New Roman" w:cs="Times New Roman"/>
      <w:bCs/>
      <w:kern w:val="32"/>
      <w:sz w:val="24"/>
      <w:szCs w:val="3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36E5"/>
    <w:pPr>
      <w:outlineLvl w:val="1"/>
    </w:pPr>
    <w:rPr>
      <w:szCs w:val="24"/>
      <w:u w:val="single"/>
    </w:rPr>
  </w:style>
  <w:style w:type="character" w:customStyle="1" w:styleId="SubtitleChar">
    <w:name w:val="Subtitle Char"/>
    <w:link w:val="Subtitle"/>
    <w:uiPriority w:val="11"/>
    <w:rsid w:val="00D836E5"/>
    <w:rPr>
      <w:rFonts w:eastAsia="Times New Roman" w:cs="Times New Roman"/>
      <w:sz w:val="24"/>
      <w:szCs w:val="24"/>
      <w:u w:val="single"/>
    </w:rPr>
  </w:style>
  <w:style w:type="paragraph" w:styleId="Revision">
    <w:name w:val="Revision"/>
    <w:hidden/>
    <w:uiPriority w:val="99"/>
    <w:semiHidden/>
    <w:rsid w:val="00831DBA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1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DB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D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DBA"/>
    <w:rPr>
      <w:b/>
      <w:bCs/>
    </w:rPr>
  </w:style>
  <w:style w:type="character" w:customStyle="1" w:styleId="FooterChar">
    <w:name w:val="Footer Char"/>
    <w:basedOn w:val="DefaultParagraphFont"/>
    <w:link w:val="Footer"/>
    <w:rsid w:val="00C6537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9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MSBA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Hoy</dc:creator>
  <cp:keywords/>
  <cp:lastModifiedBy>April Hoy</cp:lastModifiedBy>
  <cp:revision>6</cp:revision>
  <dcterms:created xsi:type="dcterms:W3CDTF">2022-03-10T20:18:00Z</dcterms:created>
  <dcterms:modified xsi:type="dcterms:W3CDTF">2022-06-02T22:12:00Z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-9728802</vt:i4>
  </property>
  <property fmtid="{D5CDD505-2E9C-101B-9397-08002B2CF9AE}" pid="3" name="_EmailSubject">
    <vt:lpwstr>Policies - 1000 Series</vt:lpwstr>
  </property>
  <property fmtid="{D5CDD505-2E9C-101B-9397-08002B2CF9AE}" pid="4" name="_AuthorEmail">
    <vt:lpwstr>dsilk@mtsba.org</vt:lpwstr>
  </property>
  <property fmtid="{D5CDD505-2E9C-101B-9397-08002B2CF9AE}" pid="5" name="_AuthorEmailDisplayName">
    <vt:lpwstr>Debra Silk</vt:lpwstr>
  </property>
  <property fmtid="{D5CDD505-2E9C-101B-9397-08002B2CF9AE}" pid="6" name="_ReviewingToolsShownOnce">
    <vt:lpwstr/>
  </property>
</Properties>
</file>